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65" w:rsidRDefault="00C14FD6" w:rsidP="00C14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Профилактика кишечных инфекций.</w:t>
      </w:r>
    </w:p>
    <w:p w:rsidR="00C14FD6" w:rsidRDefault="00C14FD6" w:rsidP="00C14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14FD6" w:rsidRDefault="00C14FD6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благоприятным воздействием теплой погоды на размножение микроорганизмов, особенно высок уровень заболеваемости острыми кишечными инфекциями (ОКИ) в летний период времени.</w:t>
      </w:r>
    </w:p>
    <w:p w:rsidR="00C14FD6" w:rsidRDefault="00C14FD6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организм человека бактерии попадают через рот вместе с пищей, водой или через грязные руки.</w:t>
      </w:r>
    </w:p>
    <w:p w:rsidR="00C14FD6" w:rsidRDefault="00C14FD6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симптомы ОКИ: интоксикация (повышение температуры тела, слабость, головокружение, ломота в теле); нарушения пищеварения (боли в области желудка, тошнота, рвота, учащение стула); обезвоживание (особенно опасно у детей).</w:t>
      </w:r>
    </w:p>
    <w:p w:rsidR="00C14FD6" w:rsidRDefault="00C14FD6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 и 2022г.г</w:t>
      </w:r>
      <w:r w:rsidR="00511BF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несколько стран Африки и Азии сообщили о вспышках холеры.</w:t>
      </w:r>
      <w:r w:rsidR="00511BF1">
        <w:rPr>
          <w:rFonts w:ascii="Times New Roman" w:hAnsi="Times New Roman" w:cs="Times New Roman"/>
          <w:sz w:val="30"/>
          <w:szCs w:val="30"/>
        </w:rPr>
        <w:t xml:space="preserve"> Активная миграция повышает риск завоза и распространения холеры на территории Республики Беларусь. Симптомами этой инфекции являются заострённые черты лица, сиплый голос, мучительная жажда, внезапная и частая диарея, напоминающая рисовый отвар, боли в мышцах и судороги.</w:t>
      </w:r>
    </w:p>
    <w:p w:rsidR="00511BF1" w:rsidRDefault="00511BF1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защитить себя от кишечных инфекций, необходимо соблюдать следующие правила:</w:t>
      </w:r>
    </w:p>
    <w:p w:rsidR="00511BF1" w:rsidRDefault="00511BF1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необходимо регулярно мыть руки;</w:t>
      </w:r>
    </w:p>
    <w:p w:rsidR="00511BF1" w:rsidRDefault="00511BF1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все овощи, фрукты, зелень, ягоды перед употреблением следует не просто тщательно промывать водой, но и обдавать кипятком. И не важно, куплены ли они на рынке или выращены на своём огороде.</w:t>
      </w:r>
    </w:p>
    <w:p w:rsidR="00511BF1" w:rsidRDefault="00511BF1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нельзя покупать разрезанные арбузы и дыни. </w:t>
      </w:r>
    </w:p>
    <w:p w:rsidR="00511BF1" w:rsidRDefault="00511BF1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соблюдаёте сроки и правила хранения продуктов, особенно скоропортящихся.</w:t>
      </w:r>
    </w:p>
    <w:p w:rsidR="00511BF1" w:rsidRDefault="00511BF1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яйца перед тем, как сложить в холодильник, необходимо вымыть с мылом.</w:t>
      </w:r>
    </w:p>
    <w:p w:rsidR="001B7AAD" w:rsidRDefault="001B7AAD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следует пить воду из открытых водоёмов, неблагоустроенных колодцев. Не использовать её для мытья рук и посуды. Лучше употреблять кипячёную или бутилированную воду.</w:t>
      </w:r>
    </w:p>
    <w:p w:rsidR="001B7AAD" w:rsidRDefault="001B7AAD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 купании в открытых водоёмах нельзя заглатывать воду.</w:t>
      </w:r>
    </w:p>
    <w:p w:rsidR="001B7AAD" w:rsidRDefault="001B7AAD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обязательно бороться с мухами – механическими переносчиками инфекции.</w:t>
      </w:r>
    </w:p>
    <w:p w:rsidR="001B7AAD" w:rsidRDefault="001B7AAD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своевременно удалять пищевые отходы, бороться с грызунами.</w:t>
      </w:r>
    </w:p>
    <w:p w:rsidR="001B7AAD" w:rsidRDefault="001B7AAD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4FD6" w:rsidRDefault="00C14FD6" w:rsidP="00C1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1165" w:rsidRDefault="0015116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1165" w:rsidRDefault="0015116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Евгений Масюк,</w:t>
      </w:r>
    </w:p>
    <w:p w:rsidR="00151165" w:rsidRDefault="0015116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главный врач </w:t>
      </w:r>
    </w:p>
    <w:p w:rsidR="00151165" w:rsidRPr="0070283A" w:rsidRDefault="00151165" w:rsidP="00151165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 «Лиозненский райЦГЭ»</w:t>
      </w:r>
    </w:p>
    <w:p w:rsidR="009C2E7A" w:rsidRDefault="009C2E7A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165" w:rsidRDefault="0015116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165" w:rsidRDefault="0015116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165" w:rsidRPr="0070283A" w:rsidRDefault="0015116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51165" w:rsidRPr="0070283A" w:rsidSect="00BE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CB" w:rsidRDefault="006134CB" w:rsidP="008609C7">
      <w:pPr>
        <w:spacing w:after="0" w:line="240" w:lineRule="auto"/>
      </w:pPr>
      <w:r>
        <w:separator/>
      </w:r>
    </w:p>
  </w:endnote>
  <w:endnote w:type="continuationSeparator" w:id="1">
    <w:p w:rsidR="006134CB" w:rsidRDefault="006134CB" w:rsidP="0086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CB" w:rsidRDefault="006134CB" w:rsidP="008609C7">
      <w:pPr>
        <w:spacing w:after="0" w:line="240" w:lineRule="auto"/>
      </w:pPr>
      <w:r>
        <w:separator/>
      </w:r>
    </w:p>
  </w:footnote>
  <w:footnote w:type="continuationSeparator" w:id="1">
    <w:p w:rsidR="006134CB" w:rsidRDefault="006134CB" w:rsidP="0086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722"/>
    <w:rsid w:val="00063748"/>
    <w:rsid w:val="00072255"/>
    <w:rsid w:val="000C40F1"/>
    <w:rsid w:val="00151165"/>
    <w:rsid w:val="00192E9F"/>
    <w:rsid w:val="001B7AAD"/>
    <w:rsid w:val="001D6501"/>
    <w:rsid w:val="001E152C"/>
    <w:rsid w:val="0027153F"/>
    <w:rsid w:val="0028558F"/>
    <w:rsid w:val="002A776A"/>
    <w:rsid w:val="002B1DB2"/>
    <w:rsid w:val="002E2C01"/>
    <w:rsid w:val="003239F4"/>
    <w:rsid w:val="003563FB"/>
    <w:rsid w:val="00453F6A"/>
    <w:rsid w:val="004E68DE"/>
    <w:rsid w:val="00511BF1"/>
    <w:rsid w:val="005405D9"/>
    <w:rsid w:val="006134CB"/>
    <w:rsid w:val="00632112"/>
    <w:rsid w:val="006C7D56"/>
    <w:rsid w:val="0070283A"/>
    <w:rsid w:val="00777C4B"/>
    <w:rsid w:val="007D7673"/>
    <w:rsid w:val="008609C7"/>
    <w:rsid w:val="0093647A"/>
    <w:rsid w:val="009C2E7A"/>
    <w:rsid w:val="009D12C5"/>
    <w:rsid w:val="00A03ADD"/>
    <w:rsid w:val="00A05F64"/>
    <w:rsid w:val="00A14E0E"/>
    <w:rsid w:val="00AB66EB"/>
    <w:rsid w:val="00B12AEB"/>
    <w:rsid w:val="00BA371E"/>
    <w:rsid w:val="00BE1F0D"/>
    <w:rsid w:val="00C14FD6"/>
    <w:rsid w:val="00C33645"/>
    <w:rsid w:val="00C642A0"/>
    <w:rsid w:val="00C8796B"/>
    <w:rsid w:val="00CA3FEF"/>
    <w:rsid w:val="00CF5BDB"/>
    <w:rsid w:val="00DF6722"/>
    <w:rsid w:val="00E121D3"/>
    <w:rsid w:val="00E46013"/>
    <w:rsid w:val="00E66934"/>
    <w:rsid w:val="00EC2DE3"/>
    <w:rsid w:val="00F0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09C7"/>
    <w:rPr>
      <w:b/>
      <w:bCs/>
    </w:rPr>
  </w:style>
  <w:style w:type="paragraph" w:styleId="a5">
    <w:name w:val="header"/>
    <w:basedOn w:val="a"/>
    <w:link w:val="a6"/>
    <w:uiPriority w:val="99"/>
    <w:unhideWhenUsed/>
    <w:rsid w:val="008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9C7"/>
  </w:style>
  <w:style w:type="paragraph" w:styleId="a7">
    <w:name w:val="footer"/>
    <w:basedOn w:val="a"/>
    <w:link w:val="a8"/>
    <w:uiPriority w:val="99"/>
    <w:unhideWhenUsed/>
    <w:rsid w:val="008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9C7"/>
  </w:style>
  <w:style w:type="paragraph" w:styleId="a9">
    <w:name w:val="Balloon Text"/>
    <w:basedOn w:val="a"/>
    <w:link w:val="aa"/>
    <w:uiPriority w:val="99"/>
    <w:semiHidden/>
    <w:unhideWhenUsed/>
    <w:rsid w:val="0015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СанСан</cp:lastModifiedBy>
  <cp:revision>5</cp:revision>
  <cp:lastPrinted>2022-06-10T08:05:00Z</cp:lastPrinted>
  <dcterms:created xsi:type="dcterms:W3CDTF">2022-05-11T07:10:00Z</dcterms:created>
  <dcterms:modified xsi:type="dcterms:W3CDTF">2022-06-10T08:06:00Z</dcterms:modified>
</cp:coreProperties>
</file>