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0F" w:rsidRPr="001C41D1" w:rsidRDefault="001C41D1" w:rsidP="001C4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1D1">
        <w:rPr>
          <w:rFonts w:ascii="Times New Roman" w:hAnsi="Times New Roman" w:cs="Times New Roman"/>
          <w:sz w:val="24"/>
          <w:szCs w:val="24"/>
        </w:rPr>
        <w:t>Братская могила №4981 Шарики</w:t>
      </w:r>
    </w:p>
    <w:tbl>
      <w:tblPr>
        <w:tblW w:w="1006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71"/>
        <w:gridCol w:w="1844"/>
        <w:gridCol w:w="1985"/>
        <w:gridCol w:w="1561"/>
        <w:gridCol w:w="1841"/>
        <w:gridCol w:w="1129"/>
        <w:gridCol w:w="1134"/>
      </w:tblGrid>
      <w:tr w:rsidR="001C41D1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АНОБАЕВ (ЯНАБАЕВ)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АОСИМБАЙ (НАСИНБАЙ)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10.11.1943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12.11.1943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02.11.1943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МЕРЗЛАНОВ (</w:t>
            </w:r>
            <w:proofErr w:type="gramStart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КАМЗА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МАХОМЕДОВИЧ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ПОВОРНИЦКИЙ (ПОНАРИЦКИЙ)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11.11.1943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tr w:rsidR="001C41D1" w:rsidRPr="001C41D1" w:rsidTr="001C41D1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sz w:val="24"/>
                <w:szCs w:val="24"/>
              </w:rPr>
              <w:t>09.11.1943</w:t>
            </w:r>
          </w:p>
        </w:tc>
      </w:tr>
      <w:bookmarkEnd w:id="0"/>
    </w:tbl>
    <w:p w:rsidR="001C41D1" w:rsidRDefault="001C41D1"/>
    <w:sectPr w:rsidR="001C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1"/>
    <w:rsid w:val="001C41D1"/>
    <w:rsid w:val="008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2023-08-02T13:46:00Z</dcterms:created>
  <dcterms:modified xsi:type="dcterms:W3CDTF">2023-08-02T13:49:00Z</dcterms:modified>
</cp:coreProperties>
</file>