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85" w:rsidRDefault="00E70185" w:rsidP="00E70185">
      <w:pPr>
        <w:pStyle w:val="ab"/>
        <w:shd w:val="clear" w:color="auto" w:fill="FFFFFF"/>
        <w:spacing w:before="0" w:beforeAutospacing="0" w:after="0" w:afterAutospacing="0"/>
        <w:jc w:val="center"/>
        <w:rPr>
          <w:color w:val="FF0000"/>
          <w:sz w:val="26"/>
          <w:szCs w:val="26"/>
        </w:rPr>
      </w:pPr>
      <w:r w:rsidRPr="00E7581A">
        <w:rPr>
          <w:color w:val="FF0000"/>
          <w:sz w:val="26"/>
          <w:szCs w:val="26"/>
        </w:rPr>
        <w:t>АЛГОРИТМ действия при обращении граждан ПО ПОВОДУ УКУСА КЛЕЩА.</w:t>
      </w:r>
    </w:p>
    <w:p w:rsidR="00E70185" w:rsidRDefault="00E70185" w:rsidP="00E70185">
      <w:pPr>
        <w:pStyle w:val="a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3333"/>
          <w:sz w:val="18"/>
          <w:szCs w:val="18"/>
        </w:rPr>
      </w:pPr>
    </w:p>
    <w:p w:rsidR="00E70185" w:rsidRDefault="00E70185" w:rsidP="00E7018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>Раннее удаление клеща в ряде случаев </w:t>
      </w:r>
      <w:r>
        <w:rPr>
          <w:rFonts w:ascii="Roboto" w:hAnsi="Roboto"/>
          <w:b/>
          <w:bCs/>
          <w:color w:val="333333"/>
          <w:sz w:val="28"/>
          <w:szCs w:val="28"/>
        </w:rPr>
        <w:t>предотвращает инфицирование пострадавшего</w:t>
      </w:r>
      <w:r>
        <w:rPr>
          <w:rFonts w:ascii="Roboto" w:hAnsi="Roboto"/>
          <w:color w:val="333333"/>
          <w:sz w:val="28"/>
          <w:szCs w:val="28"/>
        </w:rPr>
        <w:t xml:space="preserve">. </w:t>
      </w:r>
    </w:p>
    <w:p w:rsidR="00E70185" w:rsidRDefault="00E70185" w:rsidP="00E7018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18"/>
          <w:szCs w:val="18"/>
        </w:rPr>
      </w:pPr>
      <w:r>
        <w:rPr>
          <w:rFonts w:ascii="Roboto" w:hAnsi="Roboto"/>
          <w:color w:val="333333"/>
          <w:sz w:val="28"/>
          <w:szCs w:val="28"/>
        </w:rPr>
        <w:t>Удалить клеща можно самостоятельно с помощью </w:t>
      </w:r>
      <w:r>
        <w:rPr>
          <w:rFonts w:ascii="Roboto" w:hAnsi="Roboto"/>
          <w:b/>
          <w:bCs/>
          <w:color w:val="333333"/>
          <w:sz w:val="28"/>
          <w:szCs w:val="28"/>
        </w:rPr>
        <w:t>пинцета, нити</w:t>
      </w:r>
      <w:r>
        <w:rPr>
          <w:rFonts w:ascii="Roboto" w:hAnsi="Roboto"/>
          <w:color w:val="333333"/>
          <w:sz w:val="28"/>
          <w:szCs w:val="28"/>
        </w:rPr>
        <w:t> или </w:t>
      </w:r>
      <w:r>
        <w:rPr>
          <w:rFonts w:ascii="Roboto" w:hAnsi="Roboto"/>
          <w:b/>
          <w:bCs/>
          <w:color w:val="333333"/>
          <w:sz w:val="28"/>
          <w:szCs w:val="28"/>
        </w:rPr>
        <w:t>специальным приспособлением промышленного изготовления. Пинцетом</w:t>
      </w:r>
      <w:r>
        <w:rPr>
          <w:rFonts w:ascii="Roboto" w:hAnsi="Roboto"/>
          <w:color w:val="333333"/>
          <w:sz w:val="28"/>
          <w:szCs w:val="28"/>
        </w:rPr>
        <w:t> обычно через 1-3 оборота клещ извлекается целиком вместе с хоботком. </w:t>
      </w:r>
      <w:r>
        <w:rPr>
          <w:rFonts w:ascii="Roboto" w:hAnsi="Roboto"/>
          <w:b/>
          <w:bCs/>
          <w:color w:val="333333"/>
          <w:sz w:val="28"/>
          <w:szCs w:val="28"/>
        </w:rPr>
        <w:t>Прочную нить</w:t>
      </w:r>
      <w:r>
        <w:rPr>
          <w:rFonts w:ascii="Roboto" w:hAnsi="Roboto"/>
          <w:color w:val="333333"/>
          <w:sz w:val="28"/>
          <w:szCs w:val="28"/>
        </w:rPr>
        <w:t> завязывают в узел, как можно ближе к хоботку клеща. Кровососа извлекают, подтягивая его вверх при помощи круговых движений. Резкие движения недопустимы. После удаления клеща проводится </w:t>
      </w:r>
      <w:r>
        <w:rPr>
          <w:rFonts w:ascii="Roboto" w:hAnsi="Roboto"/>
          <w:b/>
          <w:bCs/>
          <w:color w:val="333333"/>
          <w:sz w:val="28"/>
          <w:szCs w:val="28"/>
        </w:rPr>
        <w:t>антисептическая обработка места укуса </w:t>
      </w:r>
      <w:r>
        <w:rPr>
          <w:rFonts w:ascii="Roboto" w:hAnsi="Roboto"/>
          <w:color w:val="333333"/>
          <w:sz w:val="28"/>
          <w:szCs w:val="28"/>
        </w:rPr>
        <w:t>(йодной настойкой или другим спиртовым раствором).</w:t>
      </w:r>
    </w:p>
    <w:p w:rsidR="00E70185" w:rsidRDefault="00E70185" w:rsidP="00E70185">
      <w:pPr>
        <w:pStyle w:val="ab"/>
        <w:shd w:val="clear" w:color="auto" w:fill="FFFFFF"/>
        <w:spacing w:before="120" w:beforeAutospacing="0" w:after="0" w:afterAutospacing="0"/>
        <w:ind w:firstLine="708"/>
        <w:jc w:val="both"/>
        <w:rPr>
          <w:rFonts w:ascii="Roboto" w:hAnsi="Roboto"/>
          <w:color w:val="333333"/>
          <w:sz w:val="18"/>
          <w:szCs w:val="18"/>
        </w:rPr>
      </w:pPr>
      <w:r>
        <w:rPr>
          <w:rFonts w:ascii="Roboto" w:hAnsi="Roboto"/>
          <w:color w:val="333333"/>
          <w:sz w:val="28"/>
          <w:szCs w:val="28"/>
        </w:rPr>
        <w:t>По желанию пострадавшего можно провести </w:t>
      </w:r>
      <w:r>
        <w:rPr>
          <w:rFonts w:ascii="Roboto" w:hAnsi="Roboto"/>
          <w:b/>
          <w:bCs/>
          <w:color w:val="333333"/>
          <w:sz w:val="28"/>
          <w:szCs w:val="28"/>
        </w:rPr>
        <w:t>лабораторное исследование удаленного клеща </w:t>
      </w:r>
      <w:r>
        <w:rPr>
          <w:rFonts w:ascii="Roboto" w:hAnsi="Roboto"/>
          <w:color w:val="333333"/>
          <w:sz w:val="28"/>
          <w:szCs w:val="28"/>
        </w:rPr>
        <w:t>одновременно на наличие возбудителей четырёх инфекций: </w:t>
      </w:r>
      <w:r>
        <w:rPr>
          <w:rFonts w:ascii="Roboto" w:hAnsi="Roboto"/>
          <w:b/>
          <w:bCs/>
          <w:color w:val="333333"/>
          <w:sz w:val="28"/>
          <w:szCs w:val="28"/>
        </w:rPr>
        <w:t xml:space="preserve">клещевого энцефалита, болезни Лайма, анаплазмоза, эрлихиоза  </w:t>
      </w:r>
      <w:r>
        <w:rPr>
          <w:rFonts w:ascii="Roboto" w:hAnsi="Roboto"/>
          <w:color w:val="333333"/>
          <w:sz w:val="28"/>
          <w:szCs w:val="28"/>
        </w:rPr>
        <w:t>методом ПЦР. Исследования клещей, снятых с лиц, имеющих </w:t>
      </w:r>
      <w:r>
        <w:rPr>
          <w:rFonts w:ascii="Roboto" w:hAnsi="Roboto"/>
          <w:b/>
          <w:bCs/>
          <w:color w:val="333333"/>
          <w:sz w:val="28"/>
          <w:szCs w:val="28"/>
        </w:rPr>
        <w:t>противопоказания к приему антибиотиков</w:t>
      </w:r>
      <w:r>
        <w:rPr>
          <w:rFonts w:ascii="Roboto" w:hAnsi="Roboto"/>
          <w:color w:val="333333"/>
          <w:sz w:val="28"/>
          <w:szCs w:val="28"/>
        </w:rPr>
        <w:t>, проводят по направлению организаций здравоохранения </w:t>
      </w:r>
      <w:r>
        <w:rPr>
          <w:rFonts w:ascii="Roboto" w:hAnsi="Roboto"/>
          <w:b/>
          <w:bCs/>
          <w:color w:val="333333"/>
          <w:sz w:val="28"/>
          <w:szCs w:val="28"/>
        </w:rPr>
        <w:t>бесплатно, </w:t>
      </w:r>
      <w:r>
        <w:rPr>
          <w:rFonts w:ascii="Roboto" w:hAnsi="Roboto"/>
          <w:color w:val="333333"/>
          <w:sz w:val="28"/>
          <w:szCs w:val="28"/>
        </w:rPr>
        <w:t>в других случаях</w:t>
      </w:r>
      <w:r>
        <w:rPr>
          <w:rFonts w:ascii="Roboto" w:hAnsi="Roboto"/>
          <w:b/>
          <w:bCs/>
          <w:color w:val="333333"/>
          <w:sz w:val="28"/>
          <w:szCs w:val="28"/>
        </w:rPr>
        <w:t> на платной основе</w:t>
      </w:r>
      <w:r>
        <w:rPr>
          <w:rFonts w:ascii="Roboto" w:hAnsi="Roboto"/>
          <w:color w:val="333333"/>
          <w:sz w:val="28"/>
          <w:szCs w:val="28"/>
        </w:rPr>
        <w:t>: - стоимость исследования на 01.04.2024г. составляет 40 руб.50 коп.</w:t>
      </w:r>
    </w:p>
    <w:p w:rsidR="00E70185" w:rsidRDefault="00E70185" w:rsidP="00E70185">
      <w:pPr>
        <w:pStyle w:val="ab"/>
        <w:shd w:val="clear" w:color="auto" w:fill="FFFFFF"/>
        <w:spacing w:before="120" w:beforeAutospacing="0" w:after="0" w:afterAutospacing="0"/>
        <w:ind w:firstLine="708"/>
        <w:jc w:val="both"/>
        <w:rPr>
          <w:rFonts w:ascii="Roboto" w:hAnsi="Roboto"/>
          <w:color w:val="333333"/>
          <w:sz w:val="18"/>
          <w:szCs w:val="18"/>
        </w:rPr>
      </w:pPr>
      <w:r>
        <w:rPr>
          <w:rFonts w:ascii="Roboto" w:hAnsi="Roboto"/>
          <w:color w:val="333333"/>
          <w:sz w:val="28"/>
          <w:szCs w:val="28"/>
        </w:rPr>
        <w:t>Снятый клещ должен быть доставлен </w:t>
      </w:r>
      <w:r>
        <w:rPr>
          <w:rFonts w:ascii="Roboto" w:hAnsi="Roboto"/>
          <w:b/>
          <w:bCs/>
          <w:color w:val="333333"/>
          <w:sz w:val="28"/>
          <w:szCs w:val="28"/>
        </w:rPr>
        <w:t>самим пострадавшим или его родственником</w:t>
      </w:r>
      <w:r>
        <w:rPr>
          <w:rFonts w:ascii="Roboto" w:hAnsi="Roboto"/>
          <w:color w:val="333333"/>
          <w:sz w:val="28"/>
          <w:szCs w:val="28"/>
        </w:rPr>
        <w:t> для исследования незамедлительно для лиц, имеющих противопоказания к приему антибиотиков, для остальных пострадавших сроки доставки не устанавливаются.</w:t>
      </w:r>
    </w:p>
    <w:p w:rsidR="00E70185" w:rsidRDefault="00E70185" w:rsidP="00E70185">
      <w:pPr>
        <w:pStyle w:val="ab"/>
        <w:shd w:val="clear" w:color="auto" w:fill="FFFFFF"/>
        <w:spacing w:before="120" w:beforeAutospacing="0" w:after="0" w:afterAutospacing="0"/>
        <w:ind w:firstLine="708"/>
        <w:jc w:val="both"/>
        <w:rPr>
          <w:rFonts w:ascii="Roboto" w:hAnsi="Roboto"/>
          <w:color w:val="333333"/>
          <w:sz w:val="18"/>
          <w:szCs w:val="18"/>
        </w:rPr>
      </w:pPr>
      <w:proofErr w:type="gramStart"/>
      <w:r>
        <w:rPr>
          <w:rFonts w:ascii="Roboto" w:hAnsi="Roboto"/>
          <w:color w:val="333333"/>
          <w:sz w:val="28"/>
          <w:szCs w:val="28"/>
        </w:rPr>
        <w:t>Для лабораторного исследования удаленного клеща (</w:t>
      </w:r>
      <w:r>
        <w:rPr>
          <w:rFonts w:ascii="Roboto" w:hAnsi="Roboto"/>
          <w:b/>
          <w:bCs/>
          <w:color w:val="333333"/>
          <w:sz w:val="28"/>
          <w:szCs w:val="28"/>
        </w:rPr>
        <w:t>только целый</w:t>
      </w:r>
      <w:proofErr w:type="gramEnd"/>
      <w:r>
        <w:rPr>
          <w:rFonts w:ascii="Roboto" w:hAnsi="Roboto"/>
          <w:b/>
          <w:bCs/>
          <w:color w:val="333333"/>
          <w:sz w:val="28"/>
          <w:szCs w:val="28"/>
        </w:rPr>
        <w:t xml:space="preserve"> экземпляр</w:t>
      </w:r>
      <w:r>
        <w:rPr>
          <w:rFonts w:ascii="Roboto" w:hAnsi="Roboto"/>
          <w:color w:val="333333"/>
          <w:sz w:val="28"/>
          <w:szCs w:val="28"/>
        </w:rPr>
        <w:t>, фрагменты исследованию не подлежат) помещают в чистый флакон с плотно прилегающей пробкой. Исследованию подлежат как живые, так и мертвые (но не плесневелые) клещи.</w:t>
      </w:r>
    </w:p>
    <w:p w:rsidR="00E70185" w:rsidRDefault="00E70185" w:rsidP="00E70185">
      <w:pPr>
        <w:pStyle w:val="ab"/>
        <w:shd w:val="clear" w:color="auto" w:fill="FFFFFF"/>
        <w:spacing w:before="120" w:beforeAutospacing="0" w:after="0" w:afterAutospacing="0"/>
        <w:ind w:firstLine="708"/>
        <w:jc w:val="both"/>
        <w:rPr>
          <w:rFonts w:ascii="Roboto" w:hAnsi="Roboto"/>
          <w:color w:val="333333"/>
          <w:sz w:val="18"/>
          <w:szCs w:val="18"/>
        </w:rPr>
      </w:pPr>
      <w:r>
        <w:rPr>
          <w:rFonts w:ascii="Roboto" w:hAnsi="Roboto"/>
          <w:color w:val="333333"/>
          <w:sz w:val="28"/>
          <w:szCs w:val="28"/>
        </w:rPr>
        <w:t xml:space="preserve">Приём клещей для исследования на клещевые инфекции проводится в микробиологической лаборатории ГУ «Витебский областной центр гигиены, эпидемиологии и общественного здоровья» и в ГУ </w:t>
      </w:r>
      <w:r w:rsidRPr="0065697F">
        <w:rPr>
          <w:sz w:val="28"/>
          <w:szCs w:val="28"/>
        </w:rPr>
        <w:t>«Оршанский зональный центр гигиены и эпидемиологии»</w:t>
      </w:r>
      <w:r>
        <w:rPr>
          <w:rFonts w:ascii="Roboto" w:hAnsi="Roboto"/>
          <w:color w:val="333333"/>
          <w:sz w:val="28"/>
          <w:szCs w:val="28"/>
        </w:rPr>
        <w:t xml:space="preserve"> (для того, чтобы биологический материал был исследован именно в этот день, сдавать его нужно накануне).</w:t>
      </w:r>
    </w:p>
    <w:p w:rsidR="00E70185" w:rsidRPr="0043293D" w:rsidRDefault="00E70185" w:rsidP="00E70185">
      <w:pPr>
        <w:pStyle w:val="ab"/>
        <w:shd w:val="clear" w:color="auto" w:fill="FFFFFF"/>
        <w:spacing w:before="12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>Информацию можно узнать по телефону: </w:t>
      </w:r>
      <w:r>
        <w:rPr>
          <w:rFonts w:ascii="Webdings" w:hAnsi="Webdings"/>
          <w:color w:val="333333"/>
          <w:sz w:val="28"/>
          <w:szCs w:val="28"/>
        </w:rPr>
        <w:t></w:t>
      </w:r>
      <w:r>
        <w:rPr>
          <w:rFonts w:ascii="Roboto" w:hAnsi="Roboto"/>
          <w:b/>
          <w:bCs/>
          <w:color w:val="333333"/>
          <w:sz w:val="28"/>
          <w:szCs w:val="28"/>
        </w:rPr>
        <w:t>8(0212) 37-21-19</w:t>
      </w:r>
      <w:r>
        <w:rPr>
          <w:rFonts w:ascii="Roboto" w:hAnsi="Roboto"/>
          <w:color w:val="333333"/>
          <w:sz w:val="28"/>
          <w:szCs w:val="28"/>
        </w:rPr>
        <w:t xml:space="preserve"> (г. Витебск) и </w:t>
      </w:r>
      <w:r>
        <w:rPr>
          <w:rFonts w:ascii="Roboto" w:hAnsi="Roboto"/>
          <w:b/>
          <w:color w:val="333333"/>
          <w:sz w:val="28"/>
          <w:szCs w:val="28"/>
        </w:rPr>
        <w:t xml:space="preserve">8(0216) 54-42-05 </w:t>
      </w:r>
      <w:r w:rsidRPr="0062336C">
        <w:rPr>
          <w:rFonts w:ascii="Roboto" w:hAnsi="Roboto"/>
          <w:color w:val="333333"/>
          <w:sz w:val="28"/>
          <w:szCs w:val="28"/>
        </w:rPr>
        <w:t>(г. Орша).</w:t>
      </w:r>
      <w:r>
        <w:rPr>
          <w:rFonts w:ascii="Roboto" w:hAnsi="Roboto"/>
          <w:color w:val="333333"/>
          <w:sz w:val="21"/>
          <w:szCs w:val="21"/>
          <w:vertAlign w:val="superscript"/>
        </w:rPr>
        <w:t> </w:t>
      </w:r>
    </w:p>
    <w:p w:rsidR="00E70185" w:rsidRDefault="00CE3AAC" w:rsidP="00E70185">
      <w:pPr>
        <w:pStyle w:val="ab"/>
        <w:shd w:val="clear" w:color="auto" w:fill="FFFFFF"/>
        <w:spacing w:before="120" w:beforeAutospacing="0" w:after="0" w:afterAutospacing="0"/>
        <w:ind w:firstLine="708"/>
        <w:jc w:val="both"/>
        <w:rPr>
          <w:rFonts w:ascii="Roboto" w:hAnsi="Roboto"/>
          <w:color w:val="333333"/>
          <w:sz w:val="18"/>
          <w:szCs w:val="18"/>
        </w:rPr>
      </w:pPr>
      <w:r>
        <w:rPr>
          <w:rFonts w:ascii="Roboto" w:hAnsi="Roboto"/>
          <w:color w:val="333333"/>
          <w:sz w:val="28"/>
          <w:szCs w:val="28"/>
        </w:rPr>
        <w:t>При укусе клеща необходимо </w:t>
      </w:r>
      <w:r>
        <w:rPr>
          <w:rFonts w:ascii="Roboto" w:hAnsi="Roboto"/>
          <w:b/>
          <w:bCs/>
          <w:color w:val="333333"/>
          <w:sz w:val="28"/>
          <w:szCs w:val="28"/>
        </w:rPr>
        <w:t xml:space="preserve">незамедлительно </w:t>
      </w:r>
      <w:r w:rsidR="00E70185">
        <w:rPr>
          <w:rFonts w:ascii="Roboto" w:hAnsi="Roboto"/>
          <w:b/>
          <w:bCs/>
          <w:color w:val="333333"/>
          <w:sz w:val="28"/>
          <w:szCs w:val="28"/>
        </w:rPr>
        <w:t>обратиться</w:t>
      </w:r>
      <w:r w:rsidR="00E70185">
        <w:rPr>
          <w:rFonts w:ascii="Roboto" w:hAnsi="Roboto"/>
          <w:color w:val="333333"/>
          <w:sz w:val="28"/>
          <w:szCs w:val="28"/>
        </w:rPr>
        <w:t xml:space="preserve"> в территориальную поликлинику по месту жительства к участковому врачу </w:t>
      </w:r>
      <w:proofErr w:type="gramStart"/>
      <w:r w:rsidR="00E70185">
        <w:rPr>
          <w:rFonts w:ascii="Roboto" w:hAnsi="Roboto"/>
          <w:color w:val="333333"/>
          <w:sz w:val="28"/>
          <w:szCs w:val="28"/>
        </w:rPr>
        <w:t>-т</w:t>
      </w:r>
      <w:proofErr w:type="gramEnd"/>
      <w:r w:rsidR="00E70185">
        <w:rPr>
          <w:rFonts w:ascii="Roboto" w:hAnsi="Roboto"/>
          <w:color w:val="333333"/>
          <w:sz w:val="28"/>
          <w:szCs w:val="28"/>
        </w:rPr>
        <w:t>ерапевту (педиатру) или врачу</w:t>
      </w:r>
      <w:r w:rsidR="00E70185">
        <w:rPr>
          <w:rFonts w:ascii="Roboto" w:hAnsi="Roboto"/>
          <w:b/>
          <w:bCs/>
          <w:color w:val="333333"/>
          <w:sz w:val="28"/>
          <w:szCs w:val="28"/>
        </w:rPr>
        <w:t>-</w:t>
      </w:r>
      <w:r w:rsidR="00E70185">
        <w:rPr>
          <w:rFonts w:ascii="Roboto" w:hAnsi="Roboto"/>
          <w:color w:val="333333"/>
          <w:sz w:val="28"/>
          <w:szCs w:val="28"/>
        </w:rPr>
        <w:t> инфекционисту для решения вопроса о профилактическом лечении, медицинском наблюдении.</w:t>
      </w:r>
    </w:p>
    <w:p w:rsidR="00E70185" w:rsidRDefault="00E70185" w:rsidP="00E70185">
      <w:pPr>
        <w:pStyle w:val="ab"/>
        <w:shd w:val="clear" w:color="auto" w:fill="FFFFFF"/>
        <w:spacing w:before="120" w:beforeAutospacing="0" w:after="0" w:afterAutospacing="0"/>
        <w:ind w:firstLine="708"/>
        <w:jc w:val="both"/>
        <w:rPr>
          <w:rFonts w:ascii="Roboto" w:hAnsi="Roboto"/>
          <w:color w:val="333333"/>
          <w:sz w:val="18"/>
          <w:szCs w:val="18"/>
        </w:rPr>
      </w:pPr>
      <w:r>
        <w:rPr>
          <w:rFonts w:ascii="Roboto" w:hAnsi="Roboto"/>
          <w:b/>
          <w:bCs/>
          <w:color w:val="333333"/>
          <w:sz w:val="28"/>
          <w:szCs w:val="28"/>
        </w:rPr>
        <w:t>Максимальный профилактический эффект достигается только в том случае, если экстренная профилактика начата в первые 72 часа после укуса клеща.</w:t>
      </w:r>
    </w:p>
    <w:p w:rsidR="00887700" w:rsidRPr="00E70185" w:rsidRDefault="00887700" w:rsidP="00E70185"/>
    <w:sectPr w:rsidR="00887700" w:rsidRPr="00E70185" w:rsidSect="00DB69D3">
      <w:headerReference w:type="even" r:id="rId6"/>
      <w:headerReference w:type="default" r:id="rId7"/>
      <w:pgSz w:w="11906" w:h="16838"/>
      <w:pgMar w:top="1134" w:right="567" w:bottom="899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0ED" w:rsidRDefault="00CB00ED" w:rsidP="00EF5B45">
      <w:r>
        <w:separator/>
      </w:r>
    </w:p>
  </w:endnote>
  <w:endnote w:type="continuationSeparator" w:id="0">
    <w:p w:rsidR="00CB00ED" w:rsidRDefault="00CB00ED" w:rsidP="00EF5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0ED" w:rsidRDefault="00CB00ED" w:rsidP="00EF5B45">
      <w:r>
        <w:separator/>
      </w:r>
    </w:p>
  </w:footnote>
  <w:footnote w:type="continuationSeparator" w:id="0">
    <w:p w:rsidR="00CB00ED" w:rsidRDefault="00CB00ED" w:rsidP="00EF5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BB" w:rsidRDefault="00EF4CBB" w:rsidP="00A759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4CBB" w:rsidRDefault="00EF4CB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CBB" w:rsidRDefault="00EF4CBB" w:rsidP="00A759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0185">
      <w:rPr>
        <w:rStyle w:val="a7"/>
        <w:noProof/>
      </w:rPr>
      <w:t>2</w:t>
    </w:r>
    <w:r>
      <w:rPr>
        <w:rStyle w:val="a7"/>
      </w:rPr>
      <w:fldChar w:fldCharType="end"/>
    </w:r>
  </w:p>
  <w:p w:rsidR="00EF4CBB" w:rsidRDefault="00EF4CB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E00"/>
    <w:rsid w:val="00000386"/>
    <w:rsid w:val="00005BFF"/>
    <w:rsid w:val="0001797D"/>
    <w:rsid w:val="0002116F"/>
    <w:rsid w:val="00031CD5"/>
    <w:rsid w:val="00033177"/>
    <w:rsid w:val="000349D1"/>
    <w:rsid w:val="00040C84"/>
    <w:rsid w:val="00055094"/>
    <w:rsid w:val="000565A8"/>
    <w:rsid w:val="00060A1E"/>
    <w:rsid w:val="00061FBE"/>
    <w:rsid w:val="00071815"/>
    <w:rsid w:val="00092E00"/>
    <w:rsid w:val="000A5CC8"/>
    <w:rsid w:val="000B0EEE"/>
    <w:rsid w:val="000B2CEA"/>
    <w:rsid w:val="000C5269"/>
    <w:rsid w:val="000D2019"/>
    <w:rsid w:val="000E7561"/>
    <w:rsid w:val="0010304A"/>
    <w:rsid w:val="001038B8"/>
    <w:rsid w:val="00120CE3"/>
    <w:rsid w:val="0013013A"/>
    <w:rsid w:val="00131302"/>
    <w:rsid w:val="00171A3B"/>
    <w:rsid w:val="00173336"/>
    <w:rsid w:val="0017335D"/>
    <w:rsid w:val="00185ABE"/>
    <w:rsid w:val="001A0866"/>
    <w:rsid w:val="001B3B78"/>
    <w:rsid w:val="001C5F1E"/>
    <w:rsid w:val="001D5227"/>
    <w:rsid w:val="001D5FC6"/>
    <w:rsid w:val="001D7668"/>
    <w:rsid w:val="001D767A"/>
    <w:rsid w:val="001F6025"/>
    <w:rsid w:val="002000F0"/>
    <w:rsid w:val="002161EE"/>
    <w:rsid w:val="00240647"/>
    <w:rsid w:val="00242365"/>
    <w:rsid w:val="00245E8A"/>
    <w:rsid w:val="00247CB1"/>
    <w:rsid w:val="00251A1B"/>
    <w:rsid w:val="002645D9"/>
    <w:rsid w:val="00274A2A"/>
    <w:rsid w:val="00276BB9"/>
    <w:rsid w:val="00277DE8"/>
    <w:rsid w:val="002844A6"/>
    <w:rsid w:val="002862E9"/>
    <w:rsid w:val="00294312"/>
    <w:rsid w:val="002B4391"/>
    <w:rsid w:val="002B46CE"/>
    <w:rsid w:val="002C5E6A"/>
    <w:rsid w:val="002E2A59"/>
    <w:rsid w:val="002F5D53"/>
    <w:rsid w:val="003035A2"/>
    <w:rsid w:val="0031154A"/>
    <w:rsid w:val="0032348A"/>
    <w:rsid w:val="00331352"/>
    <w:rsid w:val="00355FF4"/>
    <w:rsid w:val="00362F41"/>
    <w:rsid w:val="003630A9"/>
    <w:rsid w:val="00371667"/>
    <w:rsid w:val="00373EC4"/>
    <w:rsid w:val="003761E3"/>
    <w:rsid w:val="00376547"/>
    <w:rsid w:val="0039058C"/>
    <w:rsid w:val="00390E4D"/>
    <w:rsid w:val="00392394"/>
    <w:rsid w:val="0039691E"/>
    <w:rsid w:val="003A1B36"/>
    <w:rsid w:val="003B4F01"/>
    <w:rsid w:val="003C54A3"/>
    <w:rsid w:val="003D1214"/>
    <w:rsid w:val="003D4C93"/>
    <w:rsid w:val="003E1959"/>
    <w:rsid w:val="003F4195"/>
    <w:rsid w:val="003F716B"/>
    <w:rsid w:val="00410E79"/>
    <w:rsid w:val="00414C3E"/>
    <w:rsid w:val="00427126"/>
    <w:rsid w:val="004341B7"/>
    <w:rsid w:val="00453713"/>
    <w:rsid w:val="00457466"/>
    <w:rsid w:val="00461710"/>
    <w:rsid w:val="00475B4D"/>
    <w:rsid w:val="004971F9"/>
    <w:rsid w:val="004C4244"/>
    <w:rsid w:val="004C7609"/>
    <w:rsid w:val="004C7F09"/>
    <w:rsid w:val="004E52CD"/>
    <w:rsid w:val="004F0EB5"/>
    <w:rsid w:val="005018FB"/>
    <w:rsid w:val="00501F6F"/>
    <w:rsid w:val="005104A0"/>
    <w:rsid w:val="00515448"/>
    <w:rsid w:val="005225E2"/>
    <w:rsid w:val="00532279"/>
    <w:rsid w:val="0054064F"/>
    <w:rsid w:val="00556CFE"/>
    <w:rsid w:val="005735F0"/>
    <w:rsid w:val="00574FDC"/>
    <w:rsid w:val="005A3166"/>
    <w:rsid w:val="005A67A6"/>
    <w:rsid w:val="005E3401"/>
    <w:rsid w:val="005E4164"/>
    <w:rsid w:val="005E5D8D"/>
    <w:rsid w:val="005F6FBB"/>
    <w:rsid w:val="00603FBD"/>
    <w:rsid w:val="006122DB"/>
    <w:rsid w:val="006177D5"/>
    <w:rsid w:val="0064772F"/>
    <w:rsid w:val="00653824"/>
    <w:rsid w:val="006559A9"/>
    <w:rsid w:val="006607EF"/>
    <w:rsid w:val="00660929"/>
    <w:rsid w:val="00673ABD"/>
    <w:rsid w:val="00677C2D"/>
    <w:rsid w:val="00687F0C"/>
    <w:rsid w:val="006A3766"/>
    <w:rsid w:val="006C0A53"/>
    <w:rsid w:val="006D72D7"/>
    <w:rsid w:val="006E288B"/>
    <w:rsid w:val="006E3769"/>
    <w:rsid w:val="00710DA5"/>
    <w:rsid w:val="00716A4A"/>
    <w:rsid w:val="00726E97"/>
    <w:rsid w:val="00731523"/>
    <w:rsid w:val="007344BD"/>
    <w:rsid w:val="00735D59"/>
    <w:rsid w:val="007432F4"/>
    <w:rsid w:val="00747555"/>
    <w:rsid w:val="00751EDA"/>
    <w:rsid w:val="007525A0"/>
    <w:rsid w:val="00753A02"/>
    <w:rsid w:val="00762239"/>
    <w:rsid w:val="00793149"/>
    <w:rsid w:val="007A39B4"/>
    <w:rsid w:val="007A3D05"/>
    <w:rsid w:val="007C48FC"/>
    <w:rsid w:val="007D6238"/>
    <w:rsid w:val="007E4D3E"/>
    <w:rsid w:val="007F6011"/>
    <w:rsid w:val="00800304"/>
    <w:rsid w:val="00817465"/>
    <w:rsid w:val="00822CD4"/>
    <w:rsid w:val="00822F24"/>
    <w:rsid w:val="00827C47"/>
    <w:rsid w:val="00847326"/>
    <w:rsid w:val="0085465B"/>
    <w:rsid w:val="00862A1E"/>
    <w:rsid w:val="00865F1F"/>
    <w:rsid w:val="00867830"/>
    <w:rsid w:val="0087437B"/>
    <w:rsid w:val="00887700"/>
    <w:rsid w:val="008978DB"/>
    <w:rsid w:val="008A091F"/>
    <w:rsid w:val="008A1EAD"/>
    <w:rsid w:val="008A380A"/>
    <w:rsid w:val="008A4830"/>
    <w:rsid w:val="008B257F"/>
    <w:rsid w:val="008B2C72"/>
    <w:rsid w:val="008B4B96"/>
    <w:rsid w:val="008F3192"/>
    <w:rsid w:val="009068C7"/>
    <w:rsid w:val="00940DBC"/>
    <w:rsid w:val="009634F7"/>
    <w:rsid w:val="00983EA7"/>
    <w:rsid w:val="009A0687"/>
    <w:rsid w:val="009A0CB7"/>
    <w:rsid w:val="009A26CE"/>
    <w:rsid w:val="009B5143"/>
    <w:rsid w:val="009B658D"/>
    <w:rsid w:val="009B668D"/>
    <w:rsid w:val="009C1849"/>
    <w:rsid w:val="009C1ADE"/>
    <w:rsid w:val="009C6940"/>
    <w:rsid w:val="009C7084"/>
    <w:rsid w:val="009D781E"/>
    <w:rsid w:val="009E56EC"/>
    <w:rsid w:val="009E7D81"/>
    <w:rsid w:val="009F0B61"/>
    <w:rsid w:val="009F791E"/>
    <w:rsid w:val="00A06678"/>
    <w:rsid w:val="00A077E8"/>
    <w:rsid w:val="00A136A2"/>
    <w:rsid w:val="00A146B8"/>
    <w:rsid w:val="00A14856"/>
    <w:rsid w:val="00A32504"/>
    <w:rsid w:val="00A3785D"/>
    <w:rsid w:val="00A467A9"/>
    <w:rsid w:val="00A54283"/>
    <w:rsid w:val="00A5518D"/>
    <w:rsid w:val="00A55590"/>
    <w:rsid w:val="00A6035D"/>
    <w:rsid w:val="00A759CD"/>
    <w:rsid w:val="00A7797A"/>
    <w:rsid w:val="00AA1712"/>
    <w:rsid w:val="00AA3A6C"/>
    <w:rsid w:val="00AB3F60"/>
    <w:rsid w:val="00AC157F"/>
    <w:rsid w:val="00AC2B1A"/>
    <w:rsid w:val="00AD022E"/>
    <w:rsid w:val="00AE22EE"/>
    <w:rsid w:val="00AE31B3"/>
    <w:rsid w:val="00B10715"/>
    <w:rsid w:val="00B15279"/>
    <w:rsid w:val="00B27B30"/>
    <w:rsid w:val="00B30B65"/>
    <w:rsid w:val="00B32E19"/>
    <w:rsid w:val="00B4020B"/>
    <w:rsid w:val="00B43845"/>
    <w:rsid w:val="00B46B3A"/>
    <w:rsid w:val="00B55C08"/>
    <w:rsid w:val="00B6261C"/>
    <w:rsid w:val="00B63EA0"/>
    <w:rsid w:val="00B73F46"/>
    <w:rsid w:val="00B74BAC"/>
    <w:rsid w:val="00B96F28"/>
    <w:rsid w:val="00BB2C40"/>
    <w:rsid w:val="00BC2F5C"/>
    <w:rsid w:val="00BD2ED4"/>
    <w:rsid w:val="00BD3A21"/>
    <w:rsid w:val="00BE2AD9"/>
    <w:rsid w:val="00BE5FCF"/>
    <w:rsid w:val="00BE6645"/>
    <w:rsid w:val="00BE66F8"/>
    <w:rsid w:val="00BF48A8"/>
    <w:rsid w:val="00C02DCD"/>
    <w:rsid w:val="00C12BCC"/>
    <w:rsid w:val="00C13009"/>
    <w:rsid w:val="00C215A2"/>
    <w:rsid w:val="00C2415F"/>
    <w:rsid w:val="00C3163A"/>
    <w:rsid w:val="00C36F45"/>
    <w:rsid w:val="00C479CA"/>
    <w:rsid w:val="00C772AB"/>
    <w:rsid w:val="00CB00ED"/>
    <w:rsid w:val="00CB064E"/>
    <w:rsid w:val="00CB1351"/>
    <w:rsid w:val="00CB2C92"/>
    <w:rsid w:val="00CC0545"/>
    <w:rsid w:val="00CC6CA9"/>
    <w:rsid w:val="00CD59AE"/>
    <w:rsid w:val="00CD714B"/>
    <w:rsid w:val="00CE3AAC"/>
    <w:rsid w:val="00CE4C22"/>
    <w:rsid w:val="00CE5DCC"/>
    <w:rsid w:val="00D021FE"/>
    <w:rsid w:val="00D0235C"/>
    <w:rsid w:val="00D320C7"/>
    <w:rsid w:val="00D32EA1"/>
    <w:rsid w:val="00D44419"/>
    <w:rsid w:val="00D4525B"/>
    <w:rsid w:val="00D71D82"/>
    <w:rsid w:val="00D73E37"/>
    <w:rsid w:val="00D9542B"/>
    <w:rsid w:val="00DA18C3"/>
    <w:rsid w:val="00DB3243"/>
    <w:rsid w:val="00DB4336"/>
    <w:rsid w:val="00DB69D3"/>
    <w:rsid w:val="00DC0465"/>
    <w:rsid w:val="00DC0E79"/>
    <w:rsid w:val="00DC5502"/>
    <w:rsid w:val="00DE5FDD"/>
    <w:rsid w:val="00DF70D0"/>
    <w:rsid w:val="00E014E0"/>
    <w:rsid w:val="00E020AB"/>
    <w:rsid w:val="00E12A30"/>
    <w:rsid w:val="00E40EC7"/>
    <w:rsid w:val="00E54809"/>
    <w:rsid w:val="00E57866"/>
    <w:rsid w:val="00E67D58"/>
    <w:rsid w:val="00E70185"/>
    <w:rsid w:val="00E70232"/>
    <w:rsid w:val="00E7036B"/>
    <w:rsid w:val="00E77A77"/>
    <w:rsid w:val="00E856FD"/>
    <w:rsid w:val="00E90899"/>
    <w:rsid w:val="00E92975"/>
    <w:rsid w:val="00EA10AC"/>
    <w:rsid w:val="00EB471B"/>
    <w:rsid w:val="00ED732B"/>
    <w:rsid w:val="00EE5A71"/>
    <w:rsid w:val="00EF4CBB"/>
    <w:rsid w:val="00EF5B45"/>
    <w:rsid w:val="00EF60F3"/>
    <w:rsid w:val="00F00315"/>
    <w:rsid w:val="00F05D14"/>
    <w:rsid w:val="00F06CA8"/>
    <w:rsid w:val="00F2326A"/>
    <w:rsid w:val="00F23438"/>
    <w:rsid w:val="00F31798"/>
    <w:rsid w:val="00F6324B"/>
    <w:rsid w:val="00F6629C"/>
    <w:rsid w:val="00F77BFC"/>
    <w:rsid w:val="00F77F81"/>
    <w:rsid w:val="00F87C5A"/>
    <w:rsid w:val="00F9151D"/>
    <w:rsid w:val="00F92699"/>
    <w:rsid w:val="00FA0EDF"/>
    <w:rsid w:val="00FA202C"/>
    <w:rsid w:val="00FA337E"/>
    <w:rsid w:val="00FC4AB7"/>
    <w:rsid w:val="00FD43E6"/>
    <w:rsid w:val="00FE2BA6"/>
    <w:rsid w:val="00FE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00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92E00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092E00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092E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92E00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092E00"/>
    <w:rPr>
      <w:rFonts w:cs="Times New Roman"/>
    </w:rPr>
  </w:style>
  <w:style w:type="paragraph" w:styleId="a8">
    <w:name w:val="footer"/>
    <w:basedOn w:val="a"/>
    <w:rsid w:val="009E7D8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unhideWhenUsed/>
    <w:rsid w:val="009A0C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A0CB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E701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</vt:lpstr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</dc:title>
  <dc:creator>user1</dc:creator>
  <cp:lastModifiedBy>Старовойтова</cp:lastModifiedBy>
  <cp:revision>2</cp:revision>
  <cp:lastPrinted>2025-04-21T08:04:00Z</cp:lastPrinted>
  <dcterms:created xsi:type="dcterms:W3CDTF">2025-04-22T08:13:00Z</dcterms:created>
  <dcterms:modified xsi:type="dcterms:W3CDTF">2025-04-22T08:13:00Z</dcterms:modified>
</cp:coreProperties>
</file>