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B0" w:rsidRDefault="00DB04B0" w:rsidP="002B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 xml:space="preserve">ИНФОРМАЦИЯ О ТИПИЧНЫХ НАРУШЕНИЯХ ЗАКОНОДАТЕЛЬСТВА, УСТАНОВЛЕННЫХ ПРОВЕРКАМИ В ПЕРВОМ ПОЛУГОДИИ 2024 ГОДА </w:t>
      </w:r>
    </w:p>
    <w:p w:rsidR="002B47DD" w:rsidRPr="00D8435C" w:rsidRDefault="002B47DD" w:rsidP="002B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0" w:name="16"/>
      <w:bookmarkStart w:id="1" w:name="20"/>
      <w:bookmarkStart w:id="2" w:name="21"/>
      <w:bookmarkEnd w:id="0"/>
      <w:bookmarkEnd w:id="1"/>
      <w:bookmarkEnd w:id="2"/>
      <w:r w:rsidRPr="00D8435C">
        <w:rPr>
          <w:rFonts w:ascii="Times New Roman" w:hAnsi="Times New Roman"/>
          <w:color w:val="000000"/>
          <w:sz w:val="30"/>
          <w:szCs w:val="30"/>
        </w:rPr>
        <w:t xml:space="preserve">Проверкой в организациях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 xml:space="preserve">Министерства сельского хозяйства и продовольствия, </w:t>
      </w:r>
      <w:r w:rsidRPr="00D8435C">
        <w:rPr>
          <w:rFonts w:ascii="Times New Roman" w:hAnsi="Times New Roman"/>
          <w:color w:val="000000"/>
          <w:sz w:val="30"/>
          <w:szCs w:val="30"/>
        </w:rPr>
        <w:t>установлены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" w:name="22"/>
      <w:bookmarkStart w:id="4" w:name="23"/>
      <w:bookmarkEnd w:id="3"/>
      <w:bookmarkEnd w:id="4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14 Инструкции о порядке составления, рассмотрения и утверждения бюджетных смет, смет доходов и расходов внебюджетных средств бюджетных организаций, утвержденной постановлением Министерства финансов Республики Беларусь от 30.01.2009 N 8 (далее - Инструкция N 8), подпункта 2.2.2 пункта 2 Инструкции N 13 и подпункта 1.4 пункта 1 приложения 1 к постановлению N 138, неправильно установлен оклад работникам с учетом квалификационных категорий, которые не были присвоены;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24"/>
      <w:bookmarkStart w:id="6" w:name="25"/>
      <w:bookmarkEnd w:id="5"/>
      <w:bookmarkEnd w:id="6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25 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распоряжения бюджетной организации, утвержденного постановлением Совета Министров Республики Беларусь от 19.07.2013 N 641 (далее - Положение N 641), в период наличия просроченной кредиторской задолженности по оплате товаров (работ, услуг), за счет внебюджетных средств в части сумм превышения доходов над расходами, остающихся в распоряжении бюджетной организации, произведено премирование работников учреждения и выплачена материальная помощь;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" w:name="26"/>
      <w:bookmarkEnd w:id="7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4 Положения 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 07.06.2018 N 433 (далее - Положение N 433), не предъявлены к возмещению арендатору понесенные расходы по теплоснабжению мест общего пользования.</w:t>
      </w:r>
    </w:p>
    <w:p w:rsidR="00235602" w:rsidRDefault="00235602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" w:name="27"/>
      <w:bookmarkEnd w:id="8"/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D8435C">
        <w:rPr>
          <w:rFonts w:ascii="Times New Roman" w:hAnsi="Times New Roman"/>
          <w:color w:val="000000"/>
          <w:sz w:val="30"/>
          <w:szCs w:val="30"/>
        </w:rPr>
        <w:t> </w:t>
      </w:r>
      <w:bookmarkStart w:id="9" w:name="28"/>
      <w:bookmarkEnd w:id="9"/>
      <w:r w:rsidRPr="00D8435C">
        <w:rPr>
          <w:rFonts w:ascii="Times New Roman" w:hAnsi="Times New Roman"/>
          <w:color w:val="000000"/>
          <w:sz w:val="30"/>
          <w:szCs w:val="30"/>
        </w:rPr>
        <w:t xml:space="preserve">Проверками, проведенными в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 xml:space="preserve">районных исполнительных комитетах </w:t>
      </w:r>
      <w:r w:rsidRPr="00D8435C">
        <w:rPr>
          <w:rFonts w:ascii="Times New Roman" w:hAnsi="Times New Roman"/>
          <w:color w:val="000000"/>
          <w:sz w:val="30"/>
          <w:szCs w:val="30"/>
        </w:rPr>
        <w:t>области (далее - райисполком) установлены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" w:name="29"/>
      <w:bookmarkEnd w:id="10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2 статьи 53 Закона Республики Беларусь от 05.07.2004 N 300-З "Об архитектурной, градостроительной и строительной деятельности в Республики Беларусь" (далее - Закон N 300-З), пункта 24 Правил заключения и исполнения договоров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строительного подряда, утвержденных постановлением Совета Министров Республики Беларусь от 15.09.1998 N 1450 (далее - Правила N 1450), на объекте произведена замена материала, предусмотренного проектно-сметной документацией (далее - ПСД) и списание ее по бухгалтерскому учету Подрядчика в меньшем количестве, чем предусмотрено ПСД;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" w:name="30"/>
      <w:bookmarkEnd w:id="11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1.5 пункта 1 Перечня функций заказчика, застройщика, руководителя (управляющего) проекта по возведению, реконструкции, капитальному ремонту, реставрации и благоустройству объекта строительства, утвержденных постановлением Министерства архитектуры и строительства Республики Беларусь от 04.02.2014 N 4 (далее - Постановление N 4), пункта 85 Правил N 1450, по объекту строительства не произведен расчет процентов, от стоимости несвоевременно выполненных работ за каждый день просрочки, процентов за пользование бюджетными денежными средствами;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" w:name="31"/>
      <w:bookmarkEnd w:id="12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11 Положения о порядке передачи юридическим лицам и индивидуальным предпринимателям в безвозмездное пользование недвижимого имущества, находящегося в государственной собственности, под обязательства по созданию рабочих мест, утвержденного постановлением Совета Министров Республики Беларусь от 17.11.2023 N 787, ссудодателем не приняты меры по расторжению договора безвозмездного пользования с ссудополучателем по причине невыполнения ссудополучателем обязательств по созданию дополнительных рабочих мест и сохранению их в течение срока действия договора, уплате ссудополучателем арендной платы и процентов, а райисполкомом, соответственно, не осуществлен контроль за условиями исполнения договора;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3" w:name="32"/>
      <w:bookmarkEnd w:id="13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 постановления Министерства жилищно-коммунального хозяйства Республики Беларусь от 20.04.2005 N 16 "Об установлении перечня работ по содержанию объектов благоустройства населенных пунктов Республики Беларусь", расходы по вывозу крупногабаритных отходов с контейнерных площадок, установленных на придомовых территориях, не предусмотренные перечнем работ по содержанию объектов благоустройства, оплачены за счет бюджетных средств;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4" w:name="33"/>
      <w:bookmarkEnd w:id="14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статьи 2 Закона N 300-З и пункта 26 Правил N 1450 оплачены работы по демонтажу рулонного покрытия на объектах текущего ремонта жилищного фонда, которые фактически не были выполнены;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5" w:name="34"/>
      <w:bookmarkEnd w:id="15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2 статьи 2 Закона N 300-З не произведено уменьшение суммы финансирования строительства объектов на размер возвратных средств, полученных от реализации возвратного материала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(металлолом);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6" w:name="36"/>
      <w:bookmarkEnd w:id="16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3 Рекомендаций по межотраслевым нормам труда утвержденных приказом Министерства труда и социальной защиты Республики Беларусь от 30.06.2021 N 68, в штатное расписание незаконно включено сверхнормативные 0,25 штатной единицы рабочего по комплексному обслуживанию и ремонту зданий и сооружений;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7" w:name="38"/>
      <w:bookmarkEnd w:id="17"/>
      <w:r w:rsidRPr="00D8435C">
        <w:rPr>
          <w:rFonts w:ascii="Times New Roman" w:hAnsi="Times New Roman"/>
          <w:color w:val="000000"/>
          <w:sz w:val="30"/>
          <w:szCs w:val="30"/>
        </w:rPr>
        <w:t>в нарушение Главы 6 "Санитарное содержание помещений административных, общественных зданий" нормативной части Рекомендаций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территории, утвержденных приказом Министерства труда и социальной защиты Республики Беларусь от 06.02.2020 N 12, в штатное расписание райисполкома незаконно включено сверхнормативные 0,25 штатной единицы уборщика служебных помещений;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8" w:name="39"/>
      <w:bookmarkEnd w:id="18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9 статьи 51 и пункта 2 статьи 53 Закона N 300-З по объектам текущего ремонта применен непредусмотренный законодательством повышающий коэффициент 2,0, а также коэффициент 1,2, учитывающий наличие стесненных и усложненных условий труда, непредусмотренный дефектным актом;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9" w:name="40"/>
      <w:bookmarkEnd w:id="19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26.2 пункта 26 Инструкции о порядке исчисления среднего заработка, утвержденной постановлением Министерства труда Республики Беларусь от 10.04.2000 N 47, исчисление среднего заработка работникам райисполкома, обеспечивающим деятельность и техническое обслуживание государственных органов, а также обеспечивающих деятельность по обслуживанию зданий, при уходе в трудовой отпуск производилось с применением поправочных коэффициентов, рассчитанных исходя из повышения размера базового оклада, как у государственных гражданских служащих, а не базовой ставки.</w:t>
      </w:r>
    </w:p>
    <w:p w:rsidR="00235602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0" w:name="41"/>
      <w:bookmarkEnd w:id="20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  <w:bookmarkStart w:id="21" w:name="42"/>
      <w:bookmarkEnd w:id="21"/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D8435C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отделах образования, спорта и туризма райисполкомов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установлены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2" w:name="43"/>
      <w:bookmarkEnd w:id="22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3 Инструкции 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 сфере деятельности Министерства образования (прилагается), утвержденной постановлением Министерства образования Республики Беларусь от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03.06.2019 N 71 (далее - Инструкция N 71), работникам учреждений образования установлены надбавки за сложность и напряженность труда работникам, не относящимся к рабочим профессиям, а также за высокие достижения в труде, за характер труда педагогическим работникам, в размерах, превышающих установленные законодательством;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3" w:name="44"/>
      <w:bookmarkEnd w:id="23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3 Указа N 27 руководителям учреждений образования выплачены премии без учета выполнения показателей, предусмотренных локальными нормативно-правовыми актами;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4" w:name="45"/>
      <w:bookmarkEnd w:id="24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 таблицы 4 к Типовым штатам и нормативам численности работников отдельных учреждений общего среднего и специального образования, утвержденным постановлением Министерства образования Республики Беларусь от 24.04.2013 N 22, в штатное расписание средней школы введено сверхнормативной 0,25 штатной единицы гардеробщика;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5" w:name="46"/>
      <w:bookmarkEnd w:id="25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2.1-1 пункта 2 статьи 82 Бюджетного кодекса, подпункта 44.1. пункта 44 Инструкции N 208 производились выплаты надбавок за высокие достижения в труде и за характер труда работникам за организацию профсоюзной работы в первичных профсоюзных организациях, то есть за деятельность, не связанную с выполнением своих функций;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6" w:name="47"/>
      <w:bookmarkEnd w:id="26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подпунктов 1.1 и 1.4 пункта 1 постановления Совета Министров Республики Беларусь от 18.03.2008 N 408 "О предоставлении дополнительного отпуска за ненормируемый рабочий день", педагогам дополнительного образования предоставлялся дополнительный отпуск за ненормируемый рабочий день;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7" w:name="48"/>
      <w:bookmarkEnd w:id="27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18 Положения N 641 расходы на оплату текущего ремонта зданий и помещений, прочих текущих расходов на закупки товаров, работ, услуг и оплату труда штатного работника, принимавшего участие в оказании платных услуг не в полном размере, распределялись между расходами бюджета и расходами по предпринимательской деятельности;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8" w:name="49"/>
      <w:bookmarkEnd w:id="28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4 Положения N 433 не в полном размере предъявлялись арендаторам (ссудополучателям) к возмещению расходы на оплату труда обслуживающего персонала помещений, переданных в пользование;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9" w:name="50"/>
      <w:bookmarkEnd w:id="29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2 части 3 статьи 17 Трудового кодекса отдельными руководителями учреждений образования при трудоустройстве работников вместо срочных трудовых договоров заключались контракты на время исполнения ими обязанностей работников, находящихся в социальных отпусках по уходу за ребенком до достижения им возраста трех лет, что повлекло увеличение тарифной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ставки (тарифного оклада) за работу по контракту;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0" w:name="51"/>
      <w:bookmarkEnd w:id="30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2 Правил автомобильных перевозок пассажиров, утвержденных постановлением Совета Министров Республики Беларусь от 30.06.2008 N 972 (далее - Правила N 972), подпункта 2.5 пункта 2 постановления Совета Министров Республики Беларусь от 27.04.2013 N 317 "О нормах питания и денежных нормах расходов на питание обучающихся" (далее - Постановление N 317), школьные автобусы, предназначенные для автомобильной перевозки обучающихся учреждений образования, использовались отделом для доставки работников района на мероприятия, не имеющие отношения к образовательной деятельности, и не включенные в планы проведения централизованных образовательных и иных мероприятий; 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1" w:name="52"/>
      <w:bookmarkEnd w:id="31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56-1, 62 Правил электроснабжения, утвержденных постановлением Совета Министров Республики Беларусь от 17.10.2011 N 1394, отделом образования осуществлялась оплата за электроэнергию по зданию физкультурно-оздоровительного комплекса, находящегося на балансе бюджетной организации, по тарифу для прочих потребителей, а не для бюджетных организаций;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2" w:name="53"/>
      <w:bookmarkEnd w:id="32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14, 15 Инструкции N 8 отделом образования производилось списание твердого топлива для отопления зданий (помещений) сверх установленных норм;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3" w:name="54"/>
      <w:bookmarkEnd w:id="33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5 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выражении, утвержденной постановлением Министерством архитектуры и строительства Республики Беларусь от 18.11.2011 N 51 (далее - Инструкция N 51), в акт выполненных работ включены расценки по фактически не выполненным работам;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4" w:name="55"/>
      <w:bookmarkEnd w:id="34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статьи 2 и пункта 9 статьи 51 Закона N 300-З подрядчиком на объекте установлено оборудование, не предусмотренное утвержденной локальной сметой.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5" w:name="56"/>
      <w:bookmarkEnd w:id="35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6" w:name="57"/>
      <w:bookmarkEnd w:id="36"/>
      <w:r w:rsidRPr="00D8435C">
        <w:rPr>
          <w:rFonts w:ascii="Times New Roman" w:hAnsi="Times New Roman"/>
          <w:color w:val="000000"/>
          <w:sz w:val="30"/>
          <w:szCs w:val="30"/>
        </w:rPr>
        <w:t xml:space="preserve">Проверками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отделов идеологической работы, культуры и по делам молодежи райисполкомов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установлены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7" w:name="58"/>
      <w:bookmarkEnd w:id="37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2.2 пункта 2 Типовых штатов и нормативов численности работников детских школ искусств, утвержденных постановлением Министерства культуры Республики Беларусь от 02.11.2012 N 74, в штатное расписание учреждения включены сверхнормативные 0,5 штатной единицы руководителя оркестра;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8" w:name="59"/>
      <w:bookmarkEnd w:id="38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2 части 3 статьи 17 Трудового кодекса при приеме на работу работников подведомственных учреждений отдела культуры отдельными руководителями учреждений вместо срочных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трудовых договоров с работниками заключались контракты на время исполнения ими обязанностей работников, находящихся в социальных отпусках по уходу за ребенком до достижения им возраста трех лет, что привело к увеличению тарифной ставки (тарифного оклада) за работу по контракту, а также предоставлению дополнительных поощрительных отпусков;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9" w:name="60"/>
      <w:bookmarkEnd w:id="39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11 Инструкции о порядке финансирования расходов на выплату пенсий, пособий и других социальных выплат, механизме возврата излишне перечисленных платежей и реализации права обратного требования (регресса), утвержденной постановление правления фонда социальной защиты населения министерства труда и социальной защиты Республики Беларусь от 30.09.2012 N 9, для выплаты пособий, при превышении суммы начисленных пособий над суммой платежей в бюджет у отдела культуры заявки в районный отдел ФСЗН на получение средств не подавались;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0" w:name="61"/>
      <w:bookmarkEnd w:id="40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10 и 18 Положения N 641 расходы на оплату труда штатных работников подведомственных учреждений, принимающих участие в оказании платных услуг, не в полном размере распределялись между расходами бюджета и расходами по предпринимательской деятельности;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1" w:name="62"/>
      <w:bookmarkEnd w:id="41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6.1 пункта 6 Методических указаний по нормированию потребления тепловой и электрической энергии в учреждениях и организациях социальной сферы, утвержденных протоколом заседания коллегии Комитета по энергоэффективности при Совете Министров Республики Беларусь от 05.07.2005 N 4 (далее - Методические указания N 4), допущено списание топлива сверх установленных норм;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2" w:name="63"/>
      <w:bookmarkEnd w:id="42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4 Положения N 433 не в полном размере предъявлялись арендаторам и ссудополучателям к возмещению понесенные коммунальные и эксплуатационные расходы (заработная плата обслуживающего персонала);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3" w:name="65"/>
      <w:bookmarkEnd w:id="43"/>
      <w:r w:rsidRPr="00D8435C">
        <w:rPr>
          <w:rFonts w:ascii="Times New Roman" w:hAnsi="Times New Roman"/>
          <w:color w:val="000000"/>
          <w:sz w:val="30"/>
          <w:szCs w:val="30"/>
        </w:rPr>
        <w:t>в нарушение статьи 2 Закона N 300-З при выполнении текущего ремонта излишне списаны материалы (цемент);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4" w:name="66"/>
      <w:bookmarkEnd w:id="44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14, 15 Инструкции N 8 в штатное расписание незаконно включена 1,0 штатная единица водителя фактически не эксплуатирующегося автобуса;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5" w:name="67"/>
      <w:bookmarkEnd w:id="45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1.4 пункта 1 постановления Совета Министров Республики Беларусь от 22.08.2012 N 776 "Об упорядочении использования служебных и специальных легковых автомобилей" (далее - Постановление N 776), допущено превышение лимита пробега специального легкового автомобиля.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6" w:name="68"/>
      <w:bookmarkEnd w:id="46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7" w:name="69"/>
      <w:bookmarkEnd w:id="47"/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 xml:space="preserve">В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центрах по обеспечению деятельности бюджетных организаций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установлены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8" w:name="70"/>
      <w:bookmarkEnd w:id="48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14 и 17 Приложения 1 к постановлению Совета Министров Республики Беларусь от 31.12.2019 N 948 "О реализации Указа Президента Республики Беларусь от 23 декабря 2019 г. N 475", в результате неправильного определения количества лицевых счетов работников обслуживаемых организаций и работников центра, учреждением введены 1,0 сверхнормативная штатная единица бухгалтера по заработной плате и 1,0 - бухгалтера по учету имущества;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9" w:name="71"/>
      <w:bookmarkEnd w:id="49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Правил N 972, подпункта 2.5 пункта 2 Постановления N 317, школьные автобусы, предназначенные для автомобильной перевозки обучающихся, педагогических работников учреждений образования, использовались центром для доставки представителей района на различные праздничные мероприятия не имеющие отношения к образовательной деятельности, и иные мероприятия не включенные в планы проведения централизованных образовательных и иных мероприятий;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0" w:name="72"/>
      <w:bookmarkEnd w:id="50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10, 13 Положения N 641 оплата коммунальных услуг за счет средств, полученных от приносящей доходы деятельности при оказании прочих платных услуг, осуществлялась не в полном размере;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1" w:name="73"/>
      <w:bookmarkEnd w:id="51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части 3 статьи 17 Трудового кодекса при приеме на работу работников вместо срочных трудовых договоров заключались контракты на время исполнения ими обязанностей работников, находящегося в социальном отпуске по уходу за ребенком до достижения им возраста трех лет;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2" w:name="75"/>
      <w:bookmarkEnd w:id="52"/>
      <w:r w:rsidRPr="00D8435C">
        <w:rPr>
          <w:rFonts w:ascii="Times New Roman" w:hAnsi="Times New Roman"/>
          <w:color w:val="000000"/>
          <w:sz w:val="30"/>
          <w:szCs w:val="30"/>
        </w:rPr>
        <w:t>в нарушение части третьей статьи 6 Закона Республики Беларусь от 17.07.2002 N 124-З "Об установлении и порядке повышения минимальной заработной платы" незаконно произведена доплата до минимальной заработной платы;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3" w:name="76"/>
      <w:bookmarkEnd w:id="53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14 Инструкции о порядке применения норм расхода топлива для механических транспортных средств, машин, механизмов и оборудования, утвержденной постановлением Министерства транспорта и коммуникаций Республики Беларусь от 31.12.2008 N 141 (далее - Инструкция N 141), незаконно повышены временные нормы расхода топлива на работу транспорта в зимних условиях при отрицательной температуре окружающего воздуха;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4" w:name="77"/>
      <w:bookmarkEnd w:id="54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1 Положения о порядке и размерах возмещения расходов, гарантиях и компенсациях при служебных командировках, утвержденного постановлением Совета Министров Республики Беларусь от 19.03.2019 N 176 (далее - Положение N 176) и статьи 91 Трудового кодекса, работникам центра были возмещены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командировочные расходы за счет средств районного бюджета по командировкам, не являющимся служебными, а также в нарушение частей четвертой и пятой пункта 15 Положения N 176 без предоставления подтверждающих документов командированным работникам возмещены расходы за проживание в сумме, превышающей 5% от установленной нормы.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5" w:name="78"/>
      <w:bookmarkEnd w:id="55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6" w:name="79"/>
      <w:bookmarkEnd w:id="56"/>
      <w:r w:rsidRPr="00D8435C">
        <w:rPr>
          <w:rFonts w:ascii="Times New Roman" w:hAnsi="Times New Roman"/>
          <w:color w:val="000000"/>
          <w:sz w:val="30"/>
          <w:szCs w:val="30"/>
        </w:rPr>
        <w:t xml:space="preserve">Проверками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учреждений, организаций и предприятий образования, подчиненных областным, городским, районным исполнительным комитетам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установлены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7" w:name="80"/>
      <w:bookmarkEnd w:id="57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2.6 пункта 2 постановления Министерства образования Республики Беларусь от 01.07.2016 N 54 "О типовых штатах и нормативах численности работников учреждений среднего специального образования" (далее - Постановление N 54), пункта 72 таблицы 1 приложения к Постановлению N 54 и подпункта 2.8 пункта 2 постановления Министерства образования Республики Беларусь от 11.08.2022 N 251 "О типовых штатах и нормативах численности работников учреждений среднего специального образования" (далее - Постановление N 251), а также пункта 73 приложения 1 к Постановлению N 251, в штатные расписания учреждений включены сверхнормативные от одной до двух штатных единиц рабочего по комплексному обслуживанию зданий и сооружений (завышена площадь зданий);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8" w:name="82"/>
      <w:bookmarkEnd w:id="58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3 статьи 261-2 Трудового кодекса работникам, с которыми были заключены трудовые договора, незаконно выплачивалась контрактная надбавка;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9" w:name="83"/>
      <w:bookmarkEnd w:id="59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1.4 пункта 1 Постановления N 776 учреждением допущено использование внебюджетных средств с нарушением законодательства на содержание сверхлимитного легкового автомобиля;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0" w:name="84"/>
      <w:bookmarkEnd w:id="60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4 Положения о порядке формирования неизменной договорной (контрактной) цены на строительство объектов (в том числе этапов работ по строительству), утвержденного постановлением Совета Министров Республики Беларусь от 18.11.2011 N 1553 (далее - Положение N 1553), цена предложения подрядчиков по объектам текущего ремонта сформирована с учетом повышающего коэффициента 1,2, применяемого при наличии стесненных и усложненных условий производства работ, не определенного дефектным актом;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1" w:name="85"/>
      <w:bookmarkEnd w:id="61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подпункта 8.3 пункта 8 Инструкции N 51 при определении стоимости строительно-монтажных работ подрядчиком в акт выполненных работ незаконно включены транспортные расходы на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доставку к объекту окон ПВХ, в стоимость которых уже входила доставка транспортом поставщика до объекта;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2" w:name="86"/>
      <w:bookmarkEnd w:id="62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18 - 20 Инструкции о порядке бухгалтерского учета строительных материалов, утвержденной постановлением Министерства архитектуры и строительства Республики Беларусь от 24.01.2008 N 4, заказчиком оплачены строительные материалы, не числящиеся по данным бухгалтерского учета подрядчика;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3" w:name="87"/>
      <w:bookmarkEnd w:id="63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12 Инструкции N 51 и пункта 24 главы 3 Правил N 1450 заказчиком не обеспечено уменьшение стоимости объекта строительства на сумму, полученную от реализации возвратного материала (металлолома);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4" w:name="88"/>
      <w:bookmarkEnd w:id="64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10 и 18 Положения N 641 при осуществлении в колледже приносящей доходы деятельности по обучению вождению категории "В", в расчетах плановых ассигнований по подстатьям "Заработная плата рабочих и служащих" и "Начисления на заработную плату" в сметах по внебюджетной деятельности не были в полном размере запланированы расходы на содержание должностей мастеров производственного обучения;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5" w:name="89"/>
      <w:bookmarkEnd w:id="65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4 Положения N 433 учреждением не предъявлены ссудополучателю и арендаторам к возмещению понесенные коммунальные и эксплуатационные расходы по переданным в пользование помещениям.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6" w:name="90"/>
      <w:bookmarkEnd w:id="66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7" w:name="91"/>
      <w:bookmarkEnd w:id="67"/>
      <w:r w:rsidRPr="00D8435C">
        <w:rPr>
          <w:rFonts w:ascii="Times New Roman" w:hAnsi="Times New Roman"/>
          <w:color w:val="000000"/>
          <w:sz w:val="30"/>
          <w:szCs w:val="30"/>
        </w:rPr>
        <w:t xml:space="preserve">Проверками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учреждений, организаций и предприятий здравоохранения, подчиненных областным, городским, районным исполнительным комитетам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установлены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8" w:name="92"/>
      <w:bookmarkEnd w:id="68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9, 22 Приложения 1 и пунктов 9, 20 Приложения 2 к постановлению Министерства здравоохранения Республики Беларусь от 19.04.2006 N 23 "Об утверждении примерных штатных нормативов медицинских работников стоматологических (детских стоматологических) поликлиник" (далее - Постановление N 23), введены штатные единицы медицинских сестер и санитарок исходя из расчета не только должности врачей-стоматологов, но и должностей зубных фельдшеров;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9" w:name="93"/>
      <w:bookmarkEnd w:id="69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18 Положения N 641 и пункта 6 Положения об особенностях формирования и использования внебюджетных средств, полученных от оказания платных медицинских услуг и (или) проведения клинических испытаний лекарственных средств, медицинский изделий, в государственных учреждениях здравоохранения, утвержденного постановлением Совета Министров Республики Беларусь от 30.11.2016 N 982, за счет средств от приносящей доходы деятельности не в полном размере восстановлены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косвенные расходы бюджета;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0" w:name="94"/>
      <w:bookmarkEnd w:id="70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3 статьи 261-2 Трудового кодекса учреждения, с которыми заключены трудовые договора, начислялась и оплачивалась надбавка за контракт;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1" w:name="95"/>
      <w:bookmarkEnd w:id="71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части 3 статьи 17 Трудового кодекса с работниками, принятыми на время нахождения основного работника в отпуске по уходу за ребенком до достижения им возраста трех лет, вместо срочного трудового договора заключались контракты с установлением надбавки по контракту и предоставлением дополнительного поощрительного отпуска;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2" w:name="96"/>
      <w:bookmarkEnd w:id="72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Постановления N 408 при наличии средств, полученных от осуществления приносящей доходы деятельности, оплата дополнительного отпуска за ненормированный рабочий день произведена за счет средств бюджета;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3" w:name="97"/>
      <w:bookmarkEnd w:id="73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1.1 пункта 1 постановления Совета Министров Республики Беларусь от 19.01.2008 N 73 "О дополнительных отпусках за работу с вредными и (или) опасными условиями труда и особый характер работы", отдельным работникам предоставлялся дополнительный отпуск за работу с вредными и (или) опасными условиями труда продолжительностью, исчисленной без учета фактически отработанного времени во вредных условиях;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4" w:name="98"/>
      <w:bookmarkEnd w:id="74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3 Инструкции N 47 при исчислении среднего заработка, сохраняемого за работниками за время отпусков, в расчет включена ежемесячная материальная помощь, которая не входит в перечень выплат, учитываемых при исчислении среднего заработка;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5" w:name="99"/>
      <w:bookmarkEnd w:id="75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6 Инструкции N 141 при списании топлива не применялось понижение линейных норм расхода топлива, предусмотренное приказом главного врача учреждения (движении автомобиля вне населенного пункта);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6" w:name="100"/>
      <w:bookmarkEnd w:id="76"/>
      <w:r w:rsidRPr="00D8435C">
        <w:rPr>
          <w:rFonts w:ascii="Times New Roman" w:hAnsi="Times New Roman"/>
          <w:color w:val="000000"/>
          <w:sz w:val="30"/>
          <w:szCs w:val="30"/>
        </w:rPr>
        <w:t>в нарушение абзацев 6 и 12 пункта 25 Положения N 641 в период наличия просроченной кредиторской задолженности по оплате товаров (работ, услуг) за счет внебюджетных средств, в части сумм превышения доходов над расходами, остающихся в распоряжении бюджетной организации, незаконно произведено премирование работников учреждения;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7" w:name="101"/>
      <w:bookmarkEnd w:id="77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14 Инструкции N 8 при расчете потребности в твердых видах топлива для структурных подразделений учреждения, допущено завышение норм расхода торфобрикета, предусмотренных Методическими указаниями N 4;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8" w:name="102"/>
      <w:bookmarkEnd w:id="78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абзаца пятого пункта 27 Инструкции о порядке организации диетического питания, утвержденной постановлением Министерства здравоохранения Республики Беларусь от 21.11.2019 N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106, допущено превышение среднесуточной нормы питания пациентов по отдельным продуктам.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9" w:name="103"/>
      <w:bookmarkEnd w:id="79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статьи 2 Закона N 300-З, пункта 4 Положения N 1553, части 2 пункта 9 Инструкции о порядке применения актов сдачи-приемки выполненных строительных и иных специальных монтажных работ, первичных учетных документов, оформленных при выполнении строительных работ за пределами Республики Беларусь, утвержденной постановлением Министерства архитектуры и строительства Республики Беларусь от 20.07.2018 N 29, подпункта 8.1 пункта 8 Инструкции о порядке определения сметной стоимости строительства и составлении сметной документации на основании нормативов расхода ресурсов в натуральном выражении, утвержденной постановлением Министерства архитектуры и строительства Республики Беларусь от 19.04.2023 N 39 (далее - Инструкция N 39), в результате необоснованного включения в смету и акты выполненных работ повышающего коэффициента 1,2 для стесненных и усложненных условий производства работ, стоимости отходов без подтверждающих документов о сдаче отходов, незаконного применения расценок и завышение стоимости человека-часа рабочего четвертого разряда по объектам строительства допущено завышение стоимости выполненных работ;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0" w:name="104"/>
      <w:bookmarkEnd w:id="80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4 Положения N 433 учреждением не в полном размере предъявлены арендаторам (ссудополучателям) к возмещению понесенные расходы по содержанию и эксплуатации помещений (заработная плата обслуживающего персонала (слесарь-сантехник и электромонтер по ремонту электрооборудования));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1" w:name="105"/>
      <w:bookmarkEnd w:id="81"/>
      <w:r w:rsidRPr="00D8435C">
        <w:rPr>
          <w:rFonts w:ascii="Times New Roman" w:hAnsi="Times New Roman"/>
          <w:color w:val="000000"/>
          <w:sz w:val="30"/>
          <w:szCs w:val="30"/>
        </w:rPr>
        <w:t>в нарушение § 1а "Водитель автомобиля", выпуска 52 единого тарифно-квалификационного справочника работ и профессий рабочих ЕКТС, утвержденного постановлением Министерства труда и социальной защиты Республики Беларусь от 25.11.2003 N 147, водителям специального легкового автомобиля "Медицинская помощь" установлен шестой разряд, а следовало установить четвертый;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2" w:name="107"/>
      <w:bookmarkEnd w:id="82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3 Инструкции о порядке осуществления и размерах стимулирующих и компенсирующих выплат работникам бюджетных организаций, утвержденной постановлением Министерства здравоохранения Республики Беларусь от 13.06.2019 N 53, работнику установлена надбавка как молодому специалисту, который не имел такого статуса;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3" w:name="108"/>
      <w:bookmarkEnd w:id="83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абзаца 17 статьи 1, абзаца 3 части 1 статьи 22 Закона Республики Беларусь от 07.01.2012 N 340-З "О санитарно-эпидемиологическом благополучии населения", списание иммунобиологических лекарственных средств (вакцин),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предназначенных для профилактики инфекции, вызванной коронавирусом COVID-19, осуществлена без их фактического введения пациентам;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4" w:name="109"/>
      <w:bookmarkEnd w:id="84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40.1 пункта 40 Инструкции о порядке организации и осуществления казначейского исполнения бюджетов по расходам и учета внебюджетных средств на едином казначейском счете, утвержденной постановлением Министерства финансов Республики Беларусь от 27.07.2011 N 63, поступившие денежные средства на восстановление расходов прошлых лет (по лекарственным средствам, изделиям медицинского назначения и расходным материалам, приобретенным за счет средств бюджета) не зачислены в доход районного бюджета, а отнесены на уменьшение кассовых расходов по бюджетным сметам прошлых лет.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5" w:name="110"/>
      <w:bookmarkEnd w:id="85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6" w:name="111"/>
      <w:bookmarkEnd w:id="86"/>
      <w:r w:rsidRPr="00D8435C">
        <w:rPr>
          <w:rFonts w:ascii="Times New Roman" w:hAnsi="Times New Roman"/>
          <w:color w:val="000000"/>
          <w:sz w:val="30"/>
          <w:szCs w:val="30"/>
        </w:rPr>
        <w:t xml:space="preserve">В ходе проверок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учреждений социальной защиты и обслуживания, подчиненных областным, городским, районным исполнительным комитетам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выявлены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7" w:name="112"/>
      <w:bookmarkEnd w:id="87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10 Инструкции о порядке применения примерных нормативов численности работников учреждений социального обслуживания, осуществляющих стационарное социальное обслуживание, утвержденной постановлением Министерства труда и социальной защиты Республики Беларусь от 10.01.2013 N 6, в штатное расписание введено сверхнормативное содержание 12,5 штатных единиц (секретарь - 1,0 ед., инженер по охране труда - 0,5 ед., психолог - 0,5 ед., врач-невролог - 1,0 ед., медицинская сестра - 1,5 ед., санитарка - 6 ед., рабочий по стирке и ремонту спецодежды - 0,5 ед., кухонный рабочий - 1,0 ед., слесарь-электрик - 0,5 ед.);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8" w:name="113"/>
      <w:bookmarkEnd w:id="88"/>
      <w:r w:rsidRPr="00D8435C">
        <w:rPr>
          <w:rFonts w:ascii="Times New Roman" w:hAnsi="Times New Roman"/>
          <w:color w:val="000000"/>
          <w:sz w:val="30"/>
          <w:szCs w:val="30"/>
        </w:rPr>
        <w:t>в нарушение части 5 пункта 5 Общих положений Единого квалификационного справочника должностей служащих, утвержденных постановлением Министерства труда и социальной защиты Республики Беларусь от 02.01.2012 N 1, к должности "экономист" применено производное наименование "ведущий", в результате чего экономисту 1 категории установлен 7-й тарифный разряд вместо 6-го;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9" w:name="114"/>
      <w:bookmarkEnd w:id="89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статьи 2 Закона N 300-З подрядчиком завышена стоимость строительных материалов, а также предъявлены к оплате фактически не выполненные работы.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0" w:name="115"/>
      <w:bookmarkEnd w:id="90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1" w:name="116"/>
      <w:bookmarkEnd w:id="91"/>
      <w:r w:rsidRPr="00D8435C">
        <w:rPr>
          <w:rFonts w:ascii="Times New Roman" w:hAnsi="Times New Roman"/>
          <w:color w:val="000000"/>
          <w:sz w:val="30"/>
          <w:szCs w:val="30"/>
        </w:rPr>
        <w:t xml:space="preserve">Проверками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учреждений, организаций и предприятий физкультуры, спорта и туризма, подчиненных областным, городским, районным исполнительным комитетам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установлены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2" w:name="117"/>
      <w:bookmarkEnd w:id="92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41 Приложения к постановлению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Министерства спорта и туризма Республики Беларусь от 31.08.2012 N 18 "Об установлении типовых штатов и нормативов численности работников отдельных государственных организаций физической культуры и спорта" (далее - Постановление N 18), в штатные расписания учреждения сверх установленных нормативов введено 0,75 штатной единицы дворника (завышена убираемая площадь);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3" w:name="119"/>
      <w:bookmarkEnd w:id="93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9 и 10 Приложения к Постановлению N 18, в штатные расписания учреждения по внебюджетной деятельности сверх установленных нормативов были введены и содержались 0,5 штатной единицы инспектора по кадрам и 0,5 штатной единицы секретаря приемной руководителя;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4" w:name="120"/>
      <w:bookmarkEnd w:id="94"/>
      <w:r w:rsidRPr="00D8435C">
        <w:rPr>
          <w:rFonts w:ascii="Times New Roman" w:hAnsi="Times New Roman"/>
          <w:color w:val="000000"/>
          <w:sz w:val="30"/>
          <w:szCs w:val="30"/>
        </w:rPr>
        <w:t>в нарушение параграфа 372 выпуска 1 Единого тарифно-квалификационного справочника работ и профессий рабочих (ЕТКС), утвержденного пунктом 1 постановления Министерства труда и социальной защиты Республики Беларусь от 30.03.2004 N 33, сторожам установлен оклад по 3 разряду тарифной сетки вместо 2 разряда;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5" w:name="122"/>
      <w:bookmarkEnd w:id="95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2.2.2 пункта 2 Инструкции N 13 и подпункта 1.4 пункта 1 приложения 1 к Постановлению N 138, отдельным работникам, не имеющим квалификационных категорий, установлен оклад по 6-му разряду тарифной сетки вместо 4-го разряда;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6" w:name="123"/>
      <w:bookmarkEnd w:id="96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2.7 пункта 2 Инструкции о порядке осуществления и размерах стимулирующих выплат работникам бюджетных организаций, подчиненных Министерству спорта и туризма, и бюджетных организаций, подчиненных местным исполнительным и распорядительным органам и относящихся к сфере деятельности Министерства спорта и туризма, утвержденной постановлением Министерства спорта и туризма Республики Беларусь от 24.07.2019 N 33, работнику незаконно установлена надбавка за характер труда, предусмотренная по рабочим профессиям;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7" w:name="124"/>
      <w:bookmarkEnd w:id="97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4 Положения N 433 не в полном размере предъявлены арендаторам (ссудополучателям) к возмещению понесенные эксплуатационные расходы по переданным в пользование помещениям;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8" w:name="125"/>
      <w:bookmarkEnd w:id="98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подпунктов 4.2.2, 4.2.4 пункта 4, подпункта 5-1.7 пункта 5-1 Инструкции о порядке осуществления и размерах стимулирующих и компенсирующих выплат медицинским, фармацевтическим работникам, утвержденной постановлением Министерства здравоохранения Республики Беларусь от 13.06.2019 N 52, медицинским работникам незаконно установлены надбавки за специфику работы в сфере здравоохранения в размере 50 процентов оклада за работу в амбулаторных условиях и надбавки за специфику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работы в сфере здравоохранения в размере 35 процентов оклада должностей медицинских сестер, которые не соответствуют Номенклатуре должностей служащих медицинских, фармацевтических работников, утвержденной постановлением Министерства здравоохранения Республики Беларусь от 27.05.2021 N 61;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9" w:name="127"/>
      <w:bookmarkEnd w:id="99"/>
      <w:r w:rsidRPr="00D8435C">
        <w:rPr>
          <w:rFonts w:ascii="Times New Roman" w:hAnsi="Times New Roman"/>
          <w:color w:val="000000"/>
          <w:sz w:val="30"/>
          <w:szCs w:val="30"/>
        </w:rPr>
        <w:t>в нарушение выпуска 63 Единого тарифно-квалификационного справочника работ и профессий рабочих, утвержденного постановлением Министерства труда и социальной защиты Республики Беларусь от 29.09.2003 N 110, рабочим по комплексному обслуживанию и ремонту зданий и сооружений, независимо от обслуживаемых ими объектов, установлен 5-й разряд рабочего вместо 3-его разряда;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0" w:name="128"/>
      <w:bookmarkEnd w:id="100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2.1-1 пункта 2 статьи 82 Бюджетного кодекса, подпункта 44.1. пункта 44 Инструкции N 208, за счет бюджетных средств производилась выплата надбавки за сложность и напряженность труда работнику учреждения за выполнение профсоюзной работы в первичной профсоюзной организации;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1" w:name="129"/>
      <w:bookmarkEnd w:id="101"/>
      <w:r w:rsidRPr="00D8435C">
        <w:rPr>
          <w:rFonts w:ascii="Times New Roman" w:hAnsi="Times New Roman"/>
          <w:color w:val="000000"/>
          <w:sz w:val="30"/>
          <w:szCs w:val="30"/>
        </w:rPr>
        <w:t>в нарушение статьи 346 Трудового кодекса внешним совместителям (совпадение времени работы по основному месту и совместительству) произведена оплата труда за не отработанное рабочее время;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2" w:name="130"/>
      <w:bookmarkEnd w:id="102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1.1 пункта 1 Указа Президента Республики Беларусь от 26.10.2020 N 381 "Об обеспечении расчетов с бюджетом", в период наличия просроченной кредиторской задолженности по платежам в бюджет, за счет бюджетных средств произведено премирование работников учреждения;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3" w:name="131"/>
      <w:bookmarkEnd w:id="103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10, 18 Положения N 641 учреждением не были восстановлены за счет внебюджетных средств расходы бюджета в части заработной платы работников, оказывающих платные услуги;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4" w:name="132"/>
      <w:bookmarkEnd w:id="104"/>
      <w:r w:rsidRPr="00D8435C">
        <w:rPr>
          <w:rFonts w:ascii="Times New Roman" w:hAnsi="Times New Roman"/>
          <w:color w:val="000000"/>
          <w:sz w:val="30"/>
          <w:szCs w:val="30"/>
        </w:rPr>
        <w:t>в нарушение статьи 38-2 Закона N 205-З не были осуществлены компенсационные выплаты учреждением до проведения удаления объектов растительного мира на объекте строительства.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5" w:name="133"/>
      <w:bookmarkEnd w:id="105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6" w:name="134"/>
      <w:bookmarkEnd w:id="106"/>
      <w:r w:rsidRPr="00D8435C">
        <w:rPr>
          <w:rFonts w:ascii="Times New Roman" w:hAnsi="Times New Roman"/>
          <w:color w:val="000000"/>
          <w:sz w:val="30"/>
          <w:szCs w:val="30"/>
        </w:rPr>
        <w:t xml:space="preserve">Проверками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учреждений, организаций и предприятий жилищно-коммунального хозяйства, подчиненных областным, городским, районным исполнительным комитетам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установлено следующее: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7" w:name="135"/>
      <w:bookmarkEnd w:id="107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статьи 290 и 392 Гражданского кодекса Республики Беларусь от 07.12.1998 N 218-З (далее - Гражданский кодекс), пункта 38 Правил пользования централизованными системами водоснабжения, водоотведения (канализации) в населенных пунктах, утвержденных постановлением Совета Министров Республики Беларусь от 30.09.2016 N 788, предприятием неверно определен коэффициент, учитывающий величину потерь на водопроводных сетях в 2 учреждениях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здравоохранения; в нарушение пункта 12 Инструкции N 51 и пункта 12 Инструкции N 39 на объектах реконструкции водопровода и водопроводных сетей, а также строительства станций обезжелезивания воды, допущено завышение стоимости выполненных работ в части не уменьшения стоимости объектов строительства на размер реализованного возвратного материала (металлолома);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8" w:name="136"/>
      <w:bookmarkEnd w:id="108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14 Положения N 1553 по объектам строительства станции обезжелезивания воды допущено завышение стоимости выполненных работ в части завышения фактических объемом работ по укладке тротуарной плитки, подготовке песчано-гравийной смеси под плитку, а также неверного определения индекса изменения стоимости работ; 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9" w:name="137"/>
      <w:bookmarkEnd w:id="109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85 Правил N 1450 предприятием не предъявлено, а подрядчиком не оплачена пеня за нарушение графика производства работ при строительстве объекта;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0" w:name="138"/>
      <w:bookmarkEnd w:id="110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57 Правил N 1450 при невыполнении подрядными организациями графиков производства работ в части отработки полученных текущих авансов заказчиком не начислялись проценты за пользование денежными средствами;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1" w:name="139"/>
      <w:bookmarkEnd w:id="111"/>
      <w:r w:rsidRPr="00D8435C">
        <w:rPr>
          <w:rFonts w:ascii="Times New Roman" w:hAnsi="Times New Roman"/>
          <w:color w:val="000000"/>
          <w:sz w:val="30"/>
          <w:szCs w:val="30"/>
        </w:rPr>
        <w:t>в нарушении пункта 2 статьи 2 Закона N 300-З подрядчиком допущено завышение стоимости выполненных работ в части невыполнения в полном объеме предусмотренных сметой работ (работ по устройству однослойных оснований), а также неправильного применения единичных расценок.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2" w:name="140"/>
      <w:bookmarkEnd w:id="112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 статьи 29 Жилищного кодекса Республики Беларусь предприятием не предъявлена к оплате собственникам нежилых помещений плата за капитальный ремонт жилфонда;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3" w:name="141"/>
      <w:bookmarkEnd w:id="113"/>
      <w:r w:rsidRPr="00D8435C">
        <w:rPr>
          <w:rFonts w:ascii="Times New Roman" w:hAnsi="Times New Roman"/>
          <w:color w:val="000000"/>
          <w:sz w:val="30"/>
          <w:szCs w:val="30"/>
        </w:rPr>
        <w:t>в нарушение абзаца 2 пункта 7 Инструкции о порядке планирования и финансирования расходов организаций по предоставлению жилищно-коммунальных услуг населению, утвержденной постановлением Министерства финансов Республики Беларусь, Министерства жилищно-коммунального хозяйства Республики Беларусь от 11.11.2019 N 60/18, незаконно предъявлено к возмещению из бюджета фактически не понесенные затраты по теплоснабжению жилфонда;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4" w:name="142"/>
      <w:bookmarkEnd w:id="114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 статьи 29 Жилищного кодекса предприятием не предъявлена к оплате собственникам нежилых помещений плата за капитальный ремонт.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5" w:name="143"/>
      <w:bookmarkEnd w:id="115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6" w:name="144"/>
      <w:bookmarkEnd w:id="116"/>
      <w:r w:rsidRPr="00D8435C">
        <w:rPr>
          <w:rFonts w:ascii="Times New Roman" w:hAnsi="Times New Roman"/>
          <w:color w:val="000000"/>
          <w:sz w:val="30"/>
          <w:szCs w:val="30"/>
        </w:rPr>
        <w:t xml:space="preserve">Проверками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учреждений, организаций и предприятий сельского хозяйства, подчиненных областным, городским, районным исполнительным комитетам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 xml:space="preserve">(за исключением ветстанций и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lastRenderedPageBreak/>
        <w:t xml:space="preserve">ветлабораторий), а также другие предприятия сельскохозяйственного профиля (СПК, ОАО) </w:t>
      </w:r>
      <w:r w:rsidRPr="00D8435C">
        <w:rPr>
          <w:rFonts w:ascii="Times New Roman" w:hAnsi="Times New Roman"/>
          <w:color w:val="000000"/>
          <w:sz w:val="30"/>
          <w:szCs w:val="30"/>
        </w:rPr>
        <w:t>установлены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7" w:name="145"/>
      <w:bookmarkEnd w:id="117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18-20 Инструкции N 4 в акты выполненных работ включены строительные материалы (трубы, муфты, кислород, песок, вода, прокладки резиновые, камень бутовый, вставки полиэтиленовые, травосмесь, металлические ограждения), не числящиеся по данным бухгалтерского учета предприятия;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8" w:name="146"/>
      <w:bookmarkEnd w:id="118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статьи 53 главы 10 Закона N 300-З в акт сдачи-приемки выполненных работ незаконно включены по корчевке пней, в то время как сведения о таких работах отсутствовали в дефектном акте и работы по валке деревьев не выполнялись;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19" w:name="148"/>
      <w:bookmarkEnd w:id="119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2 Отраслевых рекомендации по планированию, учету и калькулированию себестоимости работ (услуг) по эксплуатации (обслуживанию) мелиоративных систем и отдельно расположенных гидротехнических сооружений, утвержденных постановлением коллегии Министерства сельского хозяйства и продовольствия Республики Беларусь от 13.02.2020 N 4, допущено несоответствие данных в части местонахождения и площади мелиоративной системы, указанных в дефектном акте, и сметной документации, на основании которой выполнены работы;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0" w:name="149"/>
      <w:bookmarkEnd w:id="120"/>
      <w:r w:rsidRPr="00D8435C">
        <w:rPr>
          <w:rFonts w:ascii="Times New Roman" w:hAnsi="Times New Roman"/>
          <w:color w:val="000000"/>
          <w:sz w:val="30"/>
          <w:szCs w:val="30"/>
        </w:rPr>
        <w:t>в нарушение постановления Совета Министров Республики Беларусь от 22.03.2021 N 159 "О государственной программе по преодолению последствий катастрофы на Чернобыльской АЭС на 2021-2025 годы", в акты сдачи-приемки выполненных работ включены работы на открытых мелиоративных сетях, отсутствующих в перечне работ, оплачиваемых за счет средств программы по ЧАЭС;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1" w:name="150"/>
      <w:bookmarkEnd w:id="121"/>
      <w:r w:rsidRPr="00D8435C">
        <w:rPr>
          <w:rFonts w:ascii="Times New Roman" w:hAnsi="Times New Roman"/>
          <w:color w:val="000000"/>
          <w:sz w:val="30"/>
          <w:szCs w:val="30"/>
        </w:rPr>
        <w:t>в нарушении пункта 2 Правил ведения журнала производства работ, утвержденных постановлением Совета Министров Республики Беларусь от 18.03.2012 N 383, пунктов 18-20 Инструкции N 4, в акт сдачи-приемки выполненных работ включены работы по креплению откосов посевом трав вручную с подсыпкой растительного грунта и заготовкой его в стороне от канала части откоса (Е71-336-6) при отсутствии по данным бухгалтерского учета предприятия семян трав;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2" w:name="151"/>
      <w:bookmarkEnd w:id="122"/>
      <w:r w:rsidRPr="00D8435C">
        <w:rPr>
          <w:rFonts w:ascii="Times New Roman" w:hAnsi="Times New Roman"/>
          <w:color w:val="000000"/>
          <w:sz w:val="30"/>
          <w:szCs w:val="30"/>
        </w:rPr>
        <w:t> 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3" w:name="152"/>
      <w:bookmarkEnd w:id="123"/>
      <w:r w:rsidRPr="00D8435C">
        <w:rPr>
          <w:rFonts w:ascii="Times New Roman" w:hAnsi="Times New Roman"/>
          <w:color w:val="000000"/>
          <w:sz w:val="30"/>
          <w:szCs w:val="30"/>
        </w:rPr>
        <w:t xml:space="preserve">В ходе проверок </w:t>
      </w:r>
      <w:r w:rsidRPr="00D8435C">
        <w:rPr>
          <w:rFonts w:ascii="Times New Roman" w:hAnsi="Times New Roman"/>
          <w:b/>
          <w:bCs/>
          <w:color w:val="000000"/>
          <w:sz w:val="30"/>
          <w:szCs w:val="30"/>
        </w:rPr>
        <w:t>ветеринарных станций и лабораторий</w:t>
      </w:r>
      <w:r w:rsidRPr="00D8435C">
        <w:rPr>
          <w:rFonts w:ascii="Times New Roman" w:hAnsi="Times New Roman"/>
          <w:color w:val="000000"/>
          <w:sz w:val="30"/>
          <w:szCs w:val="30"/>
        </w:rPr>
        <w:t xml:space="preserve"> выявлены следующие нарушения: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4" w:name="153"/>
      <w:bookmarkEnd w:id="124"/>
      <w:r w:rsidRPr="00D8435C">
        <w:rPr>
          <w:rFonts w:ascii="Times New Roman" w:hAnsi="Times New Roman"/>
          <w:color w:val="000000"/>
          <w:sz w:val="30"/>
          <w:szCs w:val="30"/>
        </w:rPr>
        <w:t xml:space="preserve">в нарушение пункта 3 приказа Министерства сельского хозяйства и продовольствия Республики Беларусь от 25.05.2016 N 163 "Об утверждении примерных нормативов численности работников организаций государственной ветеринарной службы" и пункта 6 Рекомендаций по межотраслевым нормам труда на работы по </w:t>
      </w:r>
      <w:r w:rsidRPr="00D8435C">
        <w:rPr>
          <w:rFonts w:ascii="Times New Roman" w:hAnsi="Times New Roman"/>
          <w:color w:val="000000"/>
          <w:sz w:val="30"/>
          <w:szCs w:val="30"/>
        </w:rPr>
        <w:lastRenderedPageBreak/>
        <w:t>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территории, утвержденных приказом Министерства труда и социальной защиты Республики Беларусь от 06.02.2020 N 12, в штатное расписание ветстанции сверх установленных нормативов включено 1,25 единиц уборщика служебных помещений;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5" w:name="154"/>
      <w:bookmarkEnd w:id="125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пункта 1 постановления Министерства сельского хозяйства и продовольствия Республики Беларусь от 28.10.2021 N 65 "О типовых штатах и нормативах численности работников бюджетных организаций государственной ветеринарной службы" (далее - Постановление N 65), подпункта 2.1 приложения N 1 к Постановлению N 65, в учреждении содержалась сверхнормативная единица водителя специального легкового автомобиля "Ветеринарная помощь";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6" w:name="155"/>
      <w:bookmarkEnd w:id="126"/>
      <w:r w:rsidRPr="00D8435C">
        <w:rPr>
          <w:rFonts w:ascii="Times New Roman" w:hAnsi="Times New Roman"/>
          <w:color w:val="000000"/>
          <w:sz w:val="30"/>
          <w:szCs w:val="30"/>
        </w:rPr>
        <w:t>в нарушение подпункта 1.4 Постановления N 776, пункта 3 Указа Президента Республики Беларусь от 26.06.2023 N 191 "Об упорядочении приобретения и использования транспортных средств", пунктов 1 решений Гомельского облисполкома от 27.03.2013 N 329 и от 27.09.2023 N 757 "Об установлении табеля положенности специальных легковых автомобилей", райветстанцией содержался сверхлимитный специальный легковой автомобиль "Ветеринарная помощь";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7" w:name="156"/>
      <w:bookmarkEnd w:id="127"/>
      <w:r w:rsidRPr="00D8435C">
        <w:rPr>
          <w:rFonts w:ascii="Times New Roman" w:hAnsi="Times New Roman"/>
          <w:color w:val="000000"/>
          <w:sz w:val="30"/>
          <w:szCs w:val="30"/>
        </w:rPr>
        <w:t>в нарушение пунктов 10, 17 и 18 Положения N 641 учреждением не в полном размере восстанавливались прямые и косвенные расходы от приносящей доходы деятельности;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8" w:name="157"/>
      <w:bookmarkEnd w:id="128"/>
      <w:r w:rsidRPr="00D8435C">
        <w:rPr>
          <w:rFonts w:ascii="Times New Roman" w:hAnsi="Times New Roman"/>
          <w:color w:val="000000"/>
          <w:sz w:val="30"/>
          <w:szCs w:val="30"/>
        </w:rPr>
        <w:t>в нарушение приложения 1 к постановлению Министерства сельского хозяйства и продовольствия Республики Беларусь от 19.06.2019 N 36 "Об оплате труда работников бюджетных организаций сферы деятельности Министерства сельского хозяйства и продовольствия", ветеринарному врачу-гинекологу, не имеющему квалификационной категории, тарифный оклад рассчитан по 9 тарифному разряду вместо 7;</w:t>
      </w:r>
    </w:p>
    <w:p w:rsidR="00DB04B0" w:rsidRPr="00D8435C" w:rsidRDefault="00DB04B0" w:rsidP="00D843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29" w:name="158"/>
      <w:bookmarkEnd w:id="129"/>
      <w:r w:rsidRPr="00D8435C">
        <w:rPr>
          <w:rFonts w:ascii="Times New Roman" w:hAnsi="Times New Roman"/>
          <w:color w:val="000000"/>
          <w:sz w:val="30"/>
          <w:szCs w:val="30"/>
        </w:rPr>
        <w:t>в нарушение части третьей статьи 6 Закона Республики Беларусь от 17.07.2002 N 124-З "Об установлении и порядке повышения минимальной заработной платы", работникам райветстанции производилась доплата до минимальной заработной платы (далее - МЗП), заработная плата которых превышала МЗП.</w:t>
      </w:r>
    </w:p>
    <w:sectPr w:rsidR="00DB04B0" w:rsidRPr="00D8435C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48C" w:rsidRDefault="0029048C">
      <w:pPr>
        <w:spacing w:after="0" w:line="240" w:lineRule="auto"/>
      </w:pPr>
      <w:r>
        <w:separator/>
      </w:r>
    </w:p>
  </w:endnote>
  <w:endnote w:type="continuationSeparator" w:id="0">
    <w:p w:rsidR="0029048C" w:rsidRDefault="0029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B0" w:rsidRDefault="00DB04B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48C" w:rsidRDefault="0029048C">
      <w:pPr>
        <w:spacing w:after="0" w:line="240" w:lineRule="auto"/>
      </w:pPr>
      <w:r>
        <w:separator/>
      </w:r>
    </w:p>
  </w:footnote>
  <w:footnote w:type="continuationSeparator" w:id="0">
    <w:p w:rsidR="0029048C" w:rsidRDefault="0029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B0" w:rsidRDefault="00DB04B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35C"/>
    <w:rsid w:val="001240F0"/>
    <w:rsid w:val="00235602"/>
    <w:rsid w:val="0029048C"/>
    <w:rsid w:val="002B47DD"/>
    <w:rsid w:val="00475617"/>
    <w:rsid w:val="00483ABE"/>
    <w:rsid w:val="00867E8A"/>
    <w:rsid w:val="00D8435C"/>
    <w:rsid w:val="00DB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5924</Words>
  <Characters>33772</Characters>
  <Application>Microsoft Office Word</Application>
  <DocSecurity>0</DocSecurity>
  <Lines>281</Lines>
  <Paragraphs>79</Paragraphs>
  <ScaleCrop>false</ScaleCrop>
  <Company/>
  <LinksUpToDate>false</LinksUpToDate>
  <CharactersWithSpaces>39617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Якимуш Нина Александровна</dc:creator>
  <cp:lastModifiedBy>Старовойтова</cp:lastModifiedBy>
  <cp:revision>2</cp:revision>
  <dcterms:created xsi:type="dcterms:W3CDTF">2025-09-08T14:25:00Z</dcterms:created>
  <dcterms:modified xsi:type="dcterms:W3CDTF">2025-09-08T14:25:00Z</dcterms:modified>
</cp:coreProperties>
</file>